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Настоящее заявление подаётся в Акционерное общество «Банк Ромашка», дополнительный офис «Замоскворецкий», по адресу: г. Москва, ул. Пятницкая, д. 12.</w:t>
      </w:r>
    </w:p>
    <w:p>
      <w:pPr>
        <w:ind w:left="4820"/>
        <w:jc w:val="left"/>
      </w:pPr>
      <w:r>
        <w:t xml:space="preserve">Заявление адресовано: Управляющему дополнительным офисом Петровой Марине Сергеевне.</w:t>
      </w:r>
    </w:p>
    <w:p>
      <w:pPr>
        <w:ind w:left="4820"/>
        <w:jc w:val="left"/>
      </w:pPr>
      <w:r>
        <w:t xml:space="preserve">Заявитель — Иванов Иван Иванович, ______.</w:t>
      </w:r>
    </w:p>
    <w:p>
      <w:pPr>
        <w:ind w:left="4820"/>
        <w:jc w:val="left"/>
      </w:pPr>
      <w:r>
        <w:t xml:space="preserve">Контакты для ответа: телефон +7 (915) 123-45-67, электронная почта ivanov.ii@example.ru.</w:t>
      </w:r>
    </w:p>
    <w:p>
      <w:pPr>
        <w:ind w:left="4820"/>
        <w:jc w:val="left"/>
      </w:pPr>
      <w:r>
        <w:t xml:space="preserve">Заявитель просит направлять ответ и все юридически значимые сообщения по указанным контактам. Сообщение считается доставленным с момента его поступления заявителю либо в его личный кабинет в информационной системе организации.</w:t>
      </w:r>
    </w:p>
    <w:p>
      <w:pPr>
        <w:ind w:left="4820"/>
        <w:jc w:val="left"/>
      </w:pPr>
      <w:r>
        <w:t xml:space="preserve">Заявление составлено в г. Москва 24.08.2026 в двух экземплярах, один из которых с отметкой о принятии остаётся у заявителя.</w:t>
      </w:r>
    </w:p>
    <w:p>
      <w:pPr>
        <w:pStyle w:val="DocTitle"/>
      </w:pPr>
      <w:r>
        <w:t xml:space="preserve">Заявление в банк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Договор, по которому подаётся заявление</w:t>
      </w:r>
    </w:p>
    <w:p>
      <w:pPr>
        <w:ind w:firstLine="425"/>
      </w:pPr>
      <w:r>
        <w:t xml:space="preserve">Между заявителем и Акционерное общество «Банк Ромашка» заключён договор: Потребительский кредит.</w:t>
      </w:r>
    </w:p>
    <w:p>
      <w:pPr>
        <w:ind w:firstLine="425"/>
      </w:pPr>
      <w:r>
        <w:t xml:space="preserve">Реквизиты договора: № 4512-ПК от 14.03.2025, сумма по договору — 850000.</w:t>
      </w:r>
    </w:p>
    <w:p>
      <w:pPr>
        <w:ind w:firstLine="425"/>
      </w:pPr>
      <w:r>
        <w:t xml:space="preserve">Номер счёта: 40817810099910004312.</w:t>
      </w:r>
    </w:p>
    <w:p>
      <w:pPr>
        <w:ind w:firstLine="425"/>
      </w:pPr>
      <w:r>
        <w:t xml:space="preserve">Платёжная карта: карта МИР 2202 22** **** 4417.</w:t>
      </w:r>
    </w:p>
    <w:p>
      <w:pPr>
        <w:ind w:firstLine="425"/>
      </w:pPr>
      <w:r>
        <w:t xml:space="preserve">Договор страхования: полис «Финансовая защита» № ФЗ-778112 от 14.03.2025.</w:t>
      </w:r>
    </w:p>
    <w:p>
      <w:pPr>
        <w:ind w:firstLine="425"/>
      </w:pPr>
      <w:r>
        <w:t xml:space="preserve">Заявитель является стороной указанного договора, обязательства по нему исполняет и обращается по вопросу, прямо связанному с его исполнением.</w:t>
      </w:r>
    </w:p>
    <w:p>
      <w:pPr>
        <w:ind w:firstLine="425"/>
      </w:pPr>
      <w:r>
        <w:t xml:space="preserve">Вид обращения: Реструктуризация задолженности по кредиту.</w:t>
      </w:r>
    </w:p>
    <w:p>
      <w:pPr>
        <w:ind w:firstLine="425"/>
      </w:pPr>
      <w:r>
        <w:t xml:space="preserve">Заявитель просит: Прошу установить льготный период на 6 месяцев по кредитному договору № 4512-ПК: после сокращения ставки доход снизился с 96 000 до 41 000 руб. в месяц.</w:t>
      </w:r>
    </w:p>
    <w:p>
      <w:pPr>
        <w:ind w:firstLine="425"/>
      </w:pPr>
      <w:r>
        <w:t xml:space="preserve">Обращение подаётся в порядке, установленном договором и законом, и подлежит рассмотрению по существу с направлением заявителю мотивированного ответа.</w:t>
      </w:r>
    </w:p>
    <w:p>
      <w:pPr>
        <w:ind w:firstLine="425"/>
      </w:pPr>
      <w:r>
        <w:t xml:space="preserve">Отсутствие в заявлении отдельных сведений, которые организация вправе получить самостоятельно из своих информационных систем, не является основанием для отказа в его рассмотрении.</w:t>
      </w:r>
    </w:p>
    <w:p>
      <w:pPr>
        <w:pStyle w:val="ClauseHeading"/>
      </w:pPr>
      <w:r>
        <w:rPr>
          <w:b/>
        </w:rPr>
        <w:t xml:space="preserve">Реструктуризация задолженности и льготный период</w:t>
      </w:r>
    </w:p>
    <w:p>
      <w:pPr>
        <w:ind w:firstLine="425"/>
      </w:pPr>
      <w:r>
        <w:t xml:space="preserve">Положение заявителя ухудшилось по следующей причине: Снижение дохода более чем на 30 процентов.</w:t>
      </w:r>
    </w:p>
    <w:p>
      <w:pPr>
        <w:ind w:firstLine="425"/>
      </w:pPr>
      <w:r>
        <w:t xml:space="preserve">Обстоятельства подтверждаются документами: Уведомление о сокращении от 12.05.2026, справка о доходах за январь — май 2026 года, выписка по зарплатному счёту с падением поступлений с 96 000 до 41 000 руб..</w:t>
      </w:r>
    </w:p>
    <w:p>
      <w:pPr>
        <w:ind w:firstLine="425"/>
      </w:pPr>
      <w:r>
        <w:t xml:space="preserve">Заявитель просит установить льготный период продолжительностью 6 мес., а после его окончания — установить ежемесячный платёж в размере 12500.</w:t>
      </w:r>
    </w:p>
    <w:p>
      <w:pPr>
        <w:ind w:firstLine="425"/>
      </w:pPr>
      <w:r>
        <w:t xml:space="preserve">На время льготного периода заявитель просит приостановить начисление неустойки (штрафов, пеней) и не обращать взыскание на предмет залога и на поручителей.</w:t>
      </w:r>
    </w:p>
    <w:p>
      <w:pPr>
        <w:ind w:firstLine="425"/>
      </w:pPr>
      <w:r>
        <w:t xml:space="preserve">Заявитель подтверждает, что льготный период по данному договору ранее не устанавливался, а сам договор заключён для целей, не связанных с предпринимательской деятельностью.</w:t>
      </w:r>
    </w:p>
    <w:p>
      <w:pPr>
        <w:ind w:firstLine="425"/>
      </w:pPr>
      <w:r>
        <w:t xml:space="preserve">Заявитель просит письменно сообщить, какой именно вариант изменения условий согласован: льготный период, увеличение срока кредита, снижение ставки либо иная схема, и направить новый график платежей.</w:t>
      </w:r>
    </w:p>
    <w:p>
      <w:pPr>
        <w:pStyle w:val="ClauseHeading"/>
      </w:pPr>
      <w:r>
        <w:rPr>
          <w:b/>
        </w:rPr>
        <w:t xml:space="preserve">Документы, подтверждающие ухудшение положения</w:t>
      </w:r>
    </w:p>
    <w:p>
      <w:pPr>
        <w:ind w:firstLine="425"/>
      </w:pPr>
      <w:r>
        <w:t xml:space="preserve">Справка о доходах и суммах налога физического лица за текущий и предшествующий календарные годы.</w:t>
      </w:r>
    </w:p>
    <w:p>
      <w:pPr>
        <w:ind w:firstLine="425"/>
      </w:pPr>
      <w:r>
        <w:t xml:space="preserve">Выписка по счёту, на который поступает заработная плата или иной регулярный доход.</w:t>
      </w:r>
    </w:p>
    <w:p>
      <w:pPr>
        <w:ind w:firstLine="425"/>
      </w:pPr>
      <w:r>
        <w:t xml:space="preserve">Документ о прекращении трудового договора либо справка о постановке на учёт в центре занятости.</w:t>
      </w:r>
    </w:p>
    <w:p>
      <w:pPr>
        <w:ind w:firstLine="425"/>
      </w:pPr>
      <w:r>
        <w:t xml:space="preserve">Листок нетрудоспособности либо выписка медицинской организации — при длительной болезни.</w:t>
      </w:r>
    </w:p>
    <w:p>
      <w:pPr>
        <w:ind w:firstLine="425"/>
      </w:pPr>
      <w:r>
        <w:t xml:space="preserve">Свидетельство о рождении ребёнка либо документ об установлении опеки — при увеличении числа иждивенцев.</w:t>
      </w:r>
    </w:p>
    <w:p>
      <w:pPr>
        <w:pStyle w:val="ClauseHeading"/>
      </w:pPr>
      <w:r>
        <w:rPr>
          <w:b/>
        </w:rPr>
        <w:t xml:space="preserve">Досрочное погашение кредита</w:t>
      </w:r>
    </w:p>
    <w:p>
      <w:pPr>
        <w:ind w:firstLine="425"/>
      </w:pPr>
      <w:r>
        <w:t xml:space="preserve">Заявитель уведомляет о намерении досрочно погасить задолженность 10.09.2026 в сумме 310000.</w:t>
      </w:r>
    </w:p>
    <w:p>
      <w:pPr>
        <w:ind w:firstLine="425"/>
      </w:pPr>
      <w:r>
        <w:t xml:space="preserve">Последствие частичного погашения: Уменьшить размер ежемесячного платежа, срок оставить прежним.</w:t>
      </w:r>
    </w:p>
    <w:p>
      <w:pPr>
        <w:ind w:firstLine="425"/>
      </w:pPr>
      <w:r>
        <w:t xml:space="preserve">Заявитель просит начислить проценты только за фактический срок пользования кредитом по день возврата включительно и не взимать плату или комиссию за досрочный возврат.</w:t>
      </w:r>
    </w:p>
    <w:p>
      <w:pPr>
        <w:ind w:firstLine="425"/>
      </w:pPr>
      <w:r>
        <w:t xml:space="preserve">Заявитель просит выдать новый график платежей, а при полном погашении — справку о закрытии договора и об отсутствии задолженности.</w:t>
      </w:r>
    </w:p>
    <w:p>
      <w:pPr>
        <w:ind w:firstLine="425"/>
      </w:pPr>
      <w:r>
        <w:t xml:space="preserve">Заявитель просит подтвердить точную сумму, необходимую для полного погашения на дату, указанную выше, с расшифровкой основного долга, процентов и иных начислений.</w:t>
      </w:r>
    </w:p>
    <w:p>
      <w:pPr>
        <w:pStyle w:val="ClauseHeading"/>
      </w:pPr>
      <w:r>
        <w:rPr>
          <w:b/>
        </w:rPr>
        <w:t xml:space="preserve">Возврат страховой премии и отказ от страхования</w:t>
      </w:r>
    </w:p>
    <w:p>
      <w:pPr>
        <w:ind w:firstLine="425"/>
      </w:pPr>
      <w:r>
        <w:t xml:space="preserve">Одновременно с договором заявителю оформлено страхование: полис «Финансовая защита» № ФЗ-778112 от 14.03.2025.</w:t>
      </w:r>
    </w:p>
    <w:p>
      <w:pPr>
        <w:ind w:firstLine="425"/>
      </w:pPr>
      <w:r>
        <w:t xml:space="preserve">Уплаченная страховая премия составила 62400.</w:t>
      </w:r>
    </w:p>
    <w:p>
      <w:pPr>
        <w:ind w:firstLine="425"/>
      </w:pPr>
      <w:r>
        <w:t xml:space="preserve">Заявитель отказывается от договора страхования и просит вернуть страховую премию полностью либо в части, приходящейся на неистекший срок страхования.</w:t>
      </w:r>
    </w:p>
    <w:p>
      <w:pPr>
        <w:ind w:firstLine="425"/>
      </w:pPr>
      <w:r>
        <w:t xml:space="preserve">Если страхование было условием предоставления кредита и влияло на размер процентной ставки, заявитель просит письменно указать, изменится ли ставка после отказа и на каком основании.</w:t>
      </w:r>
    </w:p>
    <w:p>
      <w:pPr>
        <w:ind w:firstLine="425"/>
      </w:pPr>
      <w:r>
        <w:t xml:space="preserve">Заявитель просит не рассматривать отказ от добровольного страхования как основание для досрочного истребования кредита.</w:t>
      </w:r>
    </w:p>
    <w:p>
      <w:pPr>
        <w:pStyle w:val="ClauseHeading"/>
      </w:pPr>
      <w:r>
        <w:rPr>
          <w:b/>
        </w:rPr>
        <w:t xml:space="preserve">Отказ от дополнительных платных услуг</w:t>
      </w:r>
    </w:p>
    <w:p>
      <w:pPr>
        <w:ind w:firstLine="425"/>
      </w:pPr>
      <w:r>
        <w:t xml:space="preserve">Заявитель отказывается от дополнительных платных услуг, подключённых к договору: 21.07.2026 со счёта списано 14 800 руб. как комиссия за услугу «Кредитный доктор», которую я не подключал и о которой не был проинформирован при подписании договора.</w:t>
      </w:r>
    </w:p>
    <w:p>
      <w:pPr>
        <w:ind w:firstLine="425"/>
      </w:pPr>
      <w:r>
        <w:t xml:space="preserve">Заявитель просит вернуть уплаченные за них суммы и прекратить дальнейшие списания с даты получения настоящего заявления.</w:t>
      </w:r>
    </w:p>
    <w:p>
      <w:pPr>
        <w:ind w:firstLine="425"/>
      </w:pPr>
      <w:r>
        <w:t xml:space="preserve">Согласие на дополнительную услугу должно быть выражено отдельно и осознанно; проставление отметки по умолчанию или включение услуги в общий пакет таким согласием не является.</w:t>
      </w:r>
    </w:p>
    <w:p>
      <w:pPr>
        <w:ind w:firstLine="425"/>
      </w:pPr>
      <w:r>
        <w:t xml:space="preserve">Заявитель просит направить документы, которыми организация подтверждает его согласие на каждую спорную услугу.</w:t>
      </w:r>
    </w:p>
    <w:p>
      <w:pPr>
        <w:pStyle w:val="ClauseHeading"/>
      </w:pPr>
      <w:r>
        <w:rPr>
          <w:b/>
        </w:rPr>
        <w:t xml:space="preserve">Возврат комиссии и ошибочно списанных сумм</w:t>
      </w:r>
    </w:p>
    <w:p>
      <w:pPr>
        <w:ind w:firstLine="425"/>
      </w:pPr>
      <w:r>
        <w:t xml:space="preserve">21.07.2026 по счёту проведено списание на сумму 14800, с которым заявитель не согласен.</w:t>
      </w:r>
    </w:p>
    <w:p>
      <w:pPr>
        <w:ind w:firstLine="425"/>
      </w:pPr>
      <w:r>
        <w:t xml:space="preserve">Основания несогласия: 21.07.2026 со счёта списано 14 800 руб. как комиссия за услугу «Кредитный доктор», которую я не подключал и о которой не был проинформирован при подписании договора.</w:t>
      </w:r>
    </w:p>
    <w:p>
      <w:pPr>
        <w:ind w:firstLine="425"/>
      </w:pPr>
      <w:r>
        <w:t xml:space="preserve">Заявитель просит проверить обоснованность начисления, вернуть излишне удержанную сумму и восстановить остаток по счёту, а при уменьшении суммы задолженности — направить исправленный график платежей.</w:t>
      </w:r>
    </w:p>
    <w:p>
      <w:pPr>
        <w:ind w:firstLine="425"/>
      </w:pPr>
      <w:r>
        <w:t xml:space="preserve">Расчёт оспариваемых сумм приведён в приложении Приложение № 3.</w:t>
      </w:r>
    </w:p>
    <w:p>
      <w:pPr>
        <w:ind w:firstLine="425"/>
      </w:pPr>
      <w:r>
        <w:t xml:space="preserve">Удержание платы, не предусмотренной договором и законом, является неосновательным обогащением и подлежит возврату вместе с процентами за пользование денежными средствами.</w:t>
      </w:r>
    </w:p>
    <w:p>
      <w:pPr>
        <w:pStyle w:val="ClauseHeading"/>
      </w:pPr>
      <w:r>
        <w:rPr>
          <w:b/>
        </w:rPr>
        <w:t xml:space="preserve">Заявление о страховом случае и выплате возмещения</w:t>
      </w:r>
    </w:p>
    <w:p>
      <w:pPr>
        <w:ind w:firstLine="425"/>
      </w:pPr>
      <w:r>
        <w:t xml:space="preserve">Заявитель сообщает о наступлении страхового случая 03.08.2026.</w:t>
      </w:r>
    </w:p>
    <w:p>
      <w:pPr>
        <w:ind w:firstLine="425"/>
      </w:pPr>
      <w:r>
        <w:t xml:space="preserve">Обстоятельства события: 03.08.2026 в 19:40 у дома 1 по ул. Ленина в г. Москве повреждён автомобиль Лада Веста, госномер А123ВС777; виновник — водитель Сидоров П. Н., полис ОСАГО ААС 0012345678.</w:t>
      </w:r>
    </w:p>
    <w:p>
      <w:pPr>
        <w:ind w:firstLine="425"/>
      </w:pPr>
      <w:r>
        <w:t xml:space="preserve">Заявитель просит признать событие страховым случаем, организовать осмотр повреждённого имущества и выплатить страховое возмещение в порядке и сроки, установленные договором страхования и законом.</w:t>
      </w:r>
    </w:p>
    <w:p>
      <w:pPr>
        <w:ind w:firstLine="425"/>
      </w:pPr>
      <w:r>
        <w:t xml:space="preserve">Заявитель просит письменно сообщить дату и место осмотра не позднее чем за один рабочий день, а при направлении на ремонт — выдать направление с указанием станции и срока работ.</w:t>
      </w:r>
    </w:p>
    <w:p>
      <w:pPr>
        <w:ind w:firstLine="425"/>
      </w:pPr>
      <w:r>
        <w:t xml:space="preserve">При отказе в выплате заявитель просит выдать письменный мотивированный отказ со ссылкой на конкретный пункт правил страхования и на норму закона.</w:t>
      </w:r>
    </w:p>
    <w:p>
      <w:pPr>
        <w:pStyle w:val="ClauseHeading"/>
      </w:pPr>
      <w:r>
        <w:rPr>
          <w:b/>
        </w:rPr>
        <w:t xml:space="preserve">Разблокировка счёта и снятие ограничений</w:t>
      </w:r>
    </w:p>
    <w:p>
      <w:pPr>
        <w:ind w:firstLine="425"/>
      </w:pPr>
      <w:r>
        <w:t xml:space="preserve">Заявитель сообщает об ограничении операций по счёту: С 05.08.2026 заблокирован доступ в мобильное приложение и отклоняются переводы; в отделении сообщили о запросе документов по операциям за июнь — июль 2026 года.</w:t>
      </w:r>
    </w:p>
    <w:p>
      <w:pPr>
        <w:ind w:firstLine="425"/>
      </w:pPr>
      <w:r>
        <w:t xml:space="preserve">Заявитель просит сообщить основание ограничения и перечень документов, необходимых для его снятия, с указанием срока их представления.</w:t>
      </w:r>
    </w:p>
    <w:p>
      <w:pPr>
        <w:ind w:firstLine="425"/>
      </w:pPr>
      <w:r>
        <w:t xml:space="preserve">Заявитель готов представить документы и пояснения по любым операциям и подтверждает, что операции носят законный характер и связаны с его обычной деятельностью.</w:t>
      </w:r>
    </w:p>
    <w:p>
      <w:pPr>
        <w:ind w:firstLine="425"/>
      </w:pPr>
      <w:r>
        <w:t xml:space="preserve">Заявитель просит снять ограничение и восстановить дистанционное обслуживание, а также сообщить, направлялись ли сведения об отказе в уполномоченный орган.</w:t>
      </w:r>
    </w:p>
    <w:p>
      <w:pPr>
        <w:ind w:firstLine="425"/>
      </w:pPr>
      <w:r>
        <w:t xml:space="preserve">Банк не вправе определять направления использования денежных средств клиента и ограничивать его право распоряжаться ими по своему усмотрению, за исключением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Выдача справок, выписок и копий документов</w:t>
      </w:r>
    </w:p>
    <w:p>
      <w:pPr>
        <w:ind w:firstLine="425"/>
      </w:pPr>
      <w:r>
        <w:t xml:space="preserve">Заявитель просит выдать следующие документы: Справка об отсутствии задолженности по кредитному договору № 4512-ПК, выписка по счёту за период с 01.01.2026 по 31.07.2026, копия кредитного договора с графиком платежей.</w:t>
      </w:r>
    </w:p>
    <w:p>
      <w:pPr>
        <w:ind w:firstLine="425"/>
      </w:pPr>
      <w:r>
        <w:t xml:space="preserve">Документы просим выдать на бумажном носителе с подписью уполномоченного лица и печатью организации, если её проставление предусмотрено внутренними правилами.</w:t>
      </w:r>
    </w:p>
    <w:p>
      <w:pPr>
        <w:ind w:firstLine="425"/>
      </w:pPr>
      <w:r>
        <w:t xml:space="preserve">Заявитель просит выдать документы бесплатно, если плата за их предоставление не установлена договором, а при наличии платы — сообщить её размер до исполнения заявления.</w:t>
      </w:r>
    </w:p>
    <w:p>
      <w:pPr>
        <w:ind w:firstLine="425"/>
      </w:pPr>
      <w:r>
        <w:t xml:space="preserve">Организация обязана обеспечить заявителю доступ к сведениям о нём и к информации об исполнении его обязательств по договору.</w:t>
      </w:r>
    </w:p>
    <w:p>
      <w:pPr>
        <w:pStyle w:val="ClauseHeading"/>
      </w:pPr>
      <w:r>
        <w:rPr>
          <w:b/>
        </w:rPr>
        <w:t xml:space="preserve">Отзыв согласия на обработку персональных данных</w:t>
      </w:r>
    </w:p>
    <w:p>
      <w:pPr>
        <w:ind w:firstLine="425"/>
      </w:pPr>
      <w:r>
        <w:t xml:space="preserve">Заявитель отзывает согласие на обработку своих персональных данных в целях продвижения товаров, работ и услуг, а также в целях передачи данных третьим лицам.</w:t>
      </w:r>
    </w:p>
    <w:p>
      <w:pPr>
        <w:ind w:firstLine="425"/>
      </w:pPr>
      <w:r>
        <w:t xml:space="preserve">Заявитель требует прекратить рекламные звонки, сообщения и рассылки по указанным контактным данным.</w:t>
      </w:r>
    </w:p>
    <w:p>
      <w:pPr>
        <w:ind w:firstLine="425"/>
      </w:pPr>
      <w:r>
        <w:t xml:space="preserve">Отзыв согласия не распространяется на обработку, необходимую для исполнения заключённого договора и для исполнения обязанностей, установленных законом.</w:t>
      </w:r>
    </w:p>
    <w:p>
      <w:pPr>
        <w:ind w:firstLine="425"/>
      </w:pPr>
      <w:r>
        <w:t xml:space="preserve">Заявитель просит письменно подтвердить прекращение обработки и сообщить, каким третьим лицам его данные передавались за последний год.</w:t>
      </w:r>
    </w:p>
    <w:p>
      <w:pPr>
        <w:pStyle w:val="ClauseHeading"/>
      </w:pPr>
      <w:r>
        <w:rPr>
          <w:b/>
        </w:rPr>
        <w:t xml:space="preserve">Реквизиты для перечисления денежных средств</w:t>
      </w:r>
    </w:p>
    <w:p>
      <w:pPr>
        <w:ind w:firstLine="425"/>
      </w:pPr>
      <w:r>
        <w:t xml:space="preserve">Причитающиеся заявителю суммы просим перечислить способом: Перечислением на счёт заявителя.</w:t>
      </w:r>
    </w:p>
    <w:p>
      <w:pPr>
        <w:ind w:firstLine="425"/>
      </w:pPr>
      <w:r>
        <w:t xml:space="preserve">Получатель: Иванов Иван Иванович.</w:t>
      </w:r>
    </w:p>
    <w:p>
      <w:pPr>
        <w:ind w:firstLine="425"/>
      </w:pPr>
      <w:r>
        <w:t xml:space="preserve">Счёт получателя: 40817810055550001122, банк получателя: ПАО «Банк Василёк», г. Москва, БИК 044525999.</w:t>
      </w:r>
    </w:p>
    <w:p>
      <w:pPr>
        <w:ind w:firstLine="425"/>
      </w:pPr>
      <w:r>
        <w:t xml:space="preserve">Перечисление на счёт третьего лица заявитель не согласовывает; при невозможности перечисления просим письменно сообщить об этом до истечения срока рассмотрения заявления.</w:t>
      </w:r>
    </w:p>
    <w:p>
      <w:pPr>
        <w:pStyle w:val="ClauseHeading"/>
      </w:pPr>
      <w:r>
        <w:rPr>
          <w:b/>
        </w:rPr>
        <w:t xml:space="preserve">Основание: перечень прилагаемых документов</w:t>
      </w:r>
    </w:p>
    <w:p>
      <w:pPr>
        <w:ind w:firstLine="425"/>
      </w:pPr>
      <w:r>
        <w:t xml:space="preserve">К заявлению прилагаются документы по описи Приложение № 1.</w:t>
      </w:r>
    </w:p>
    <w:p>
      <w:pPr>
        <w:ind w:firstLine="425"/>
      </w:pPr>
      <w:r>
        <w:t xml:space="preserve">Копия договора и приложений к нему, по которым подаётся заявление.</w:t>
      </w:r>
    </w:p>
    <w:p>
      <w:pPr>
        <w:ind w:firstLine="425"/>
      </w:pPr>
      <w:r>
        <w:t xml:space="preserve">Копия документа, удостоверяющего личность заявителя, — страницы с данными и с отметкой о регистрации.</w:t>
      </w:r>
    </w:p>
    <w:p>
      <w:pPr>
        <w:ind w:firstLine="425"/>
      </w:pPr>
      <w:r>
        <w:t xml:space="preserve">Копия доверенности представителя.</w:t>
      </w:r>
    </w:p>
    <w:p>
      <w:pPr>
        <w:ind w:firstLine="425"/>
      </w:pPr>
      <w:r>
        <w:t xml:space="preserve">Документы, подтверждающие обстоятельства, на которых заявитель основывает своё требование.</w:t>
      </w:r>
    </w:p>
    <w:p>
      <w:pPr>
        <w:ind w:firstLine="425"/>
      </w:pPr>
      <w:r>
        <w:t xml:space="preserve">Копии платёжных документов и выписок по счёту за спорный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заполняется заявителем и предъявляется вместе с заявлением; при отправке почтой она дублируется описью вложения отделения связи.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Заявитель: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принятии заявления</w:t>
      </w:r>
    </w:p>
    <w:p>
      <w:pPr>
        <w:ind w:firstLine="425"/>
      </w:pPr>
      <w:r>
        <w:t xml:space="preserve">Отметка проставляется на экземпляре заявителя работником организации, принявшим заявление.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2209"/>
        <w:gridCol w:w="2410"/>
        <w:gridCol w:w="1807"/>
        <w:gridCol w:w="1606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принятия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принявшего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с отметкой остаётся у заявителя и подтверждает дату обращения.</w:t>
      </w:r>
    </w:p>
    <w:p>
      <w:pPr>
        <w:ind w:firstLine="425"/>
      </w:pPr>
      <w:r>
        <w:t xml:space="preserve">При отказе проставить отметку заявитель направляет заявление почтой и делает об этом запись: дата, время, фамилия работника, отказавшего в приёме.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оспариваемых сумм и платежей</w:t>
      </w:r>
    </w:p>
    <w:p>
      <w:pPr>
        <w:ind w:firstLine="425"/>
      </w:pPr>
      <w:r>
        <w:t xml:space="preserve">Расчёт заполняется по каждому спорному списанию отдельной строкой.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470"/>
        <w:gridCol w:w="2451"/>
        <w:gridCol w:w="1307"/>
        <w:gridCol w:w="1797"/>
        <w:gridCol w:w="212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операции</w:t>
            </w:r>
          </w:p>
        </w:tc>
        <w:tc>
          <w:tcPr>
            <w:tcW w:w="12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платежа по выписке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Списано, руб.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по договору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Оспаривается,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оспаривается: ____________ руб.</w:t>
      </w:r>
    </w:p>
    <w:p>
      <w:pPr>
        <w:ind w:firstLine="425"/>
      </w:pPr>
      <w:r>
        <w:t xml:space="preserve">Расчёт составил: ____________________ / ____________________.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банк» с сайта primadoc.ru. Документ, заполненный под вашу ситуацию, собирается в конструкторе: https://primadoc.ru/doc/zayavlenie-v-bank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банк — образец заполнения</dc:title>
  <dc:creator>Примадок</dc:creator>
  <dcterms:created xsi:type="dcterms:W3CDTF">2026-09-12T08:06:19Z</dcterms:created>
</cp:coreProperties>
</file>