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Арбитражный суд города Москвы, судье Ковалёвой И. А..</w:t>
      </w:r>
    </w:p>
    <w:p>
      <w:pPr>
        <w:ind w:left="4820"/>
        <w:jc w:val="left"/>
      </w:pPr>
      <w:r>
        <w:t xml:space="preserve">Дело № А40-15782/2026.</w:t>
      </w:r>
    </w:p>
    <w:p>
      <w:pPr>
        <w:ind w:left="4820"/>
        <w:jc w:val="left"/>
      </w:pPr>
      <w:r>
        <w:t xml:space="preserve">Истец (взыскатель): ООО «Ромашка», ИНН 7701234567, г. Москва, ул. Ленина, д. 1.</w:t>
      </w:r>
    </w:p>
    <w:p>
      <w:pPr>
        <w:ind w:left="4820"/>
        <w:jc w:val="left"/>
      </w:pPr>
      <w:r>
        <w:t xml:space="preserve">ответчик______Ответчик: Иванов Иван Иванович, ______.</w:t>
      </w:r>
    </w:p>
    <w:p>
      <w:pPr>
        <w:ind w:left="4820"/>
        <w:jc w:val="left"/>
      </w:pPr>
      <w:r>
        <w:t xml:space="preserve">Подписант: представитель по доверенности от 10.01.2026 № 5 Иванов Игорь Игоревич.</w:t>
      </w:r>
    </w:p>
    <w:p>
      <w:pPr>
        <w:ind w:left="4820"/>
        <w:jc w:val="left"/>
      </w:pPr>
      <w:r>
        <w:t xml:space="preserve">Дело назначено к рассмотрению на 15.10.2026.</w:t>
      </w:r>
    </w:p>
    <w:p>
      <w:pPr>
        <w:pStyle w:val="DocTitle"/>
      </w:pPr>
      <w:r>
        <w:t xml:space="preserve">{{#if case_essence}}Существо заявленных требований: {{field.case_essence}}.{{else}}Существо заявленных требований изложено в поступившем в суд исковом заявлении.{{/if}}</w:t>
      </w:r>
    </w:p>
    <w:p>
      <w:pPr>
        <w:jc w:val="left"/>
      </w:pPr>
      <w:r>
        <w:t xml:space="preserve">Лицо, участвующее в деле, вправе знакомиться с материалами дела, представлять доказательства, заявлять ходатайства и возражать относительно ходатайств и доводов других лиц (ст. 35 ГПК РФ).</w:t>
      </w:r>
    </w:p>
    <w:p>
      <w:pPr>
        <w:jc w:val="left"/>
      </w:pPr>
      <w:r>
        <w:t xml:space="preserve">Изложенные ниже обстоятельства подтверждаются приложенными документами и не были учтены при подготовке иска.</w:t>
      </w:r>
    </w:p>
    <w:p>
      <w:pPr>
        <w:jc w:val="left"/>
      </w:pPr>
      <w:r>
        <w:t xml:space="preserve">Обстоятельства, на которые ссылается сторона, должны быть подтверждены доказательствами; недоказанное обстоятельство не может быть положено в основу решения суда (ст. 56 ГПК РФ).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Позиция по заявленным требованиям</w:t>
      </w:r>
    </w:p>
    <w:p>
      <w:pPr>
        <w:ind w:firstLine="425"/>
      </w:pPr>
      <w:r>
        <w:t xml:space="preserve">1.1. С заявленными требованиями не согласен полностью по следующим основаниям.</w:t>
      </w:r>
    </w:p>
    <w:p>
      <w:pPr>
        <w:ind w:firstLine="425"/>
      </w:pPr>
      <w:r>
        <w:t xml:space="preserve">1.2. Долг погашен платёжным поручением № 415 от 14.03.2026 на 640 000 руб.; расчёт истца эту оплату не учитывает, а неустойка начислена за период после расторжения договора</w:t>
      </w:r>
    </w:p>
    <w:p>
      <w:pPr>
        <w:ind w:firstLine="425"/>
      </w:pPr>
      <w:r>
        <w:t xml:space="preserve">1.3. Доводы истца не подтверждены документами, представленными в материалы дела, а расчёт исковых требований содержит ошибки, влияющие на итоговую сумму.</w:t>
      </w:r>
    </w:p>
    <w:p>
      <w:pPr>
        <w:ind w:firstLine="425"/>
      </w:pPr>
      <w:r>
        <w:t xml:space="preserve">1.4. Обязательство должно исполняться надлежащим образом в соответствии с его условиями и требованиями закона; при надлежащем исполнении оснований для взыскания не возникает (ст. 309 ГК РФ).</w:t>
      </w:r>
    </w:p>
    <w:p>
      <w:pPr>
        <w:ind w:firstLine="425"/>
      </w:pPr>
      <w:r>
        <w:t xml:space="preserve">1.5. Доказательства, подтверждающие возражения: платёжное поручение № 415 от 14.03.2026, акт сверки взаиморасчётов на 01.04.2026, переписка сторон от 20.03.2026.</w:t>
      </w:r>
    </w:p>
    <w:p>
      <w:pPr>
        <w:pStyle w:val="ClauseHeading"/>
      </w:pPr>
      <w:r>
        <w:rPr>
          <w:b/>
        </w:rPr>
        <w:t xml:space="preserve">2. Возражения на исковое заявление в суде общей юрисдикции</w:t>
      </w:r>
    </w:p>
    <w:p>
      <w:pPr>
        <w:ind w:firstLine="425"/>
      </w:pPr>
      <w:r>
        <w:t xml:space="preserve">2.1. Настоящие возражения представляются ответчиком относительно исковых требований в порядке подготовки дела к судебному разбирательству (ст. 149 ГПК РФ).</w:t>
      </w:r>
    </w:p>
    <w:p>
      <w:pPr>
        <w:ind w:firstLine="425"/>
      </w:pPr>
      <w:r>
        <w:t xml:space="preserve">2.2. Ответчик вправе представить возражения в письменной форме относительно исковых требований и передать истцу и его представителю доказательства, обосновывающие возражения.</w:t>
      </w:r>
    </w:p>
    <w:p>
      <w:pPr>
        <w:ind w:firstLine="425"/>
      </w:pPr>
      <w:r>
        <w:t xml:space="preserve">2.3. Каждая сторона доказывает те обстоятельства, на которые она ссылается как на основания своих требований и возражений; обязанность доказать факт неисполнения обязательства лежит на истце (ст. 56 ГПК РФ).</w:t>
      </w:r>
    </w:p>
    <w:p>
      <w:pPr>
        <w:ind w:firstLine="425"/>
      </w:pPr>
      <w:r>
        <w:t xml:space="preserve">2.4. Ответчик оспаривает представленный истцом расчёт и представляет контррасчёт, из которого следует иной размер задолженности.</w:t>
      </w:r>
    </w:p>
    <w:p>
      <w:pPr>
        <w:ind w:firstLine="425"/>
      </w:pPr>
      <w:r>
        <w:t xml:space="preserve">2.5. Документы, на которых истец основывает требования, не подтверждают заявленные обстоятельства и содержат противоречия, устранить которые истец не предложил.</w:t>
      </w:r>
    </w:p>
    <w:p>
      <w:pPr>
        <w:ind w:firstLine="425"/>
      </w:pPr>
      <w:r>
        <w:t xml:space="preserve">2.6. Ответчик просит истребовать доказательства, которые он не может получить самостоятельно, и указывает причины, препятствующие их получению (ст. 57 ГПК РФ).</w:t>
      </w:r>
    </w:p>
    <w:p>
      <w:pPr>
        <w:ind w:firstLine="425"/>
      </w:pPr>
      <w:r>
        <w:t xml:space="preserve">2.7. Возражения и приложенные к ним документы направлены истцу и другим лицам, участвующим в деле, до судебного заседания.</w:t>
      </w:r>
    </w:p>
    <w:p>
      <w:pPr>
        <w:pStyle w:val="ClauseHeading"/>
      </w:pPr>
      <w:r>
        <w:rPr>
          <w:b/>
        </w:rPr>
        <w:t xml:space="preserve">3. Отзыв на исковое заявление в арбитражном суде</w:t>
      </w:r>
    </w:p>
    <w:p>
      <w:pPr>
        <w:ind w:firstLine="425"/>
      </w:pPr>
      <w:r>
        <w:t xml:space="preserve">3.1. Настоящий отзыв представляется в порядке, установленном для арбитражного процесса; ответчик обязан направить отзыв на исковое заявление с приложением документов, подтверждающих возражения (ст. 131 АПК РФ).</w:t>
      </w:r>
    </w:p>
    <w:p>
      <w:pPr>
        <w:ind w:firstLine="425"/>
      </w:pPr>
      <w:r>
        <w:t xml:space="preserve">3.2. Отзыв направляется лицам, участвующим в деле, и в арбитражный суд с таким расчётом, чтобы они имели возможность ознакомиться с ним до начала судебного заседания.</w:t>
      </w:r>
    </w:p>
    <w:p>
      <w:pPr>
        <w:ind w:firstLine="425"/>
      </w:pPr>
      <w:r>
        <w:t xml:space="preserve">3.3. Копии отзыва и приложенных к нему документов направлены лицам, участвующим в деле, заказным письмом с уведомлением о вручении______заказным письмом с уведомлением о вручении; документы о направлении прилагаются.</w:t>
      </w:r>
    </w:p>
    <w:p>
      <w:pPr>
        <w:ind w:firstLine="425"/>
      </w:pPr>
      <w:r>
        <w:t xml:space="preserve">3.4. Ответчик возражает против каждого довода искового заявления по существу со ссылкой на доказательства и нормы права.</w:t>
      </w:r>
    </w:p>
    <w:p>
      <w:pPr>
        <w:ind w:firstLine="425"/>
      </w:pPr>
      <w:r>
        <w:t xml:space="preserve">3.5. Каждое лицо, участвующее в деле, доказывает обстоятельства, на которые оно ссылается как на основание своих требований и возражений (ст. 65 АПК РФ).</w:t>
      </w:r>
    </w:p>
    <w:p>
      <w:pPr>
        <w:ind w:firstLine="425"/>
      </w:pPr>
      <w:r>
        <w:t xml:space="preserve">3.6. Обстоятельства, имеющие значение для правильного рассмотрения дела, определяются судом на основании требований и возражений лиц, участвующих в деле.</w:t>
      </w:r>
    </w:p>
    <w:p>
      <w:pPr>
        <w:ind w:firstLine="425"/>
      </w:pPr>
      <w:r>
        <w:t xml:space="preserve">3.7. Несвоевременное представление отзыва, приведшее к затягиванию процесса, может повлечь отнесение на ответчика судебных расходов независимо от результата рассмотрения дела (ст. 131 АПК РФ).</w:t>
      </w:r>
    </w:p>
    <w:p>
      <w:pPr>
        <w:ind w:firstLine="425"/>
      </w:pPr>
      <w:r>
        <w:t xml:space="preserve">3.8. Ответчик подтверждает соблюдение истцом или его несоблюдение обязательного досудебного порядка урегулирования спора и просит учесть это при разрешении дела (ст. 4 АПК РФ ч. 5).</w:t>
      </w:r>
    </w:p>
    <w:p>
      <w:pPr>
        <w:pStyle w:val="ClauseHeading"/>
      </w:pPr>
      <w:r>
        <w:rPr>
          <w:b/>
        </w:rPr>
        <w:t xml:space="preserve">4. Встречное исковое заявление</w:t>
      </w:r>
    </w:p>
    <w:p>
      <w:pPr>
        <w:ind w:firstLine="425"/>
      </w:pPr>
      <w:r>
        <w:t xml:space="preserve">4.1. Ответчик предъявляет к истцу встречное исковое требование для совместного рассмотрения с первоначальным иском (ст. 137 ГПК РФ).</w:t>
      </w:r>
    </w:p>
    <w:p>
      <w:pPr>
        <w:ind w:firstLine="425"/>
      </w:pPr>
      <w:r>
        <w:t xml:space="preserve">4.2. Существо встречного требования: взыскать 512 000 руб. убытков, причинённых поставкой товара ненадлежащего качества______требование, изложенное в просительной части настоящего заявления.</w:t>
      </w:r>
    </w:p>
    <w:p>
      <w:pPr>
        <w:ind w:firstLine="425"/>
      </w:pPr>
      <w:r>
        <w:t xml:space="preserve">4.3. Цена встречного иска: 512 000______определяется исходя из заявленного требования.</w:t>
      </w:r>
    </w:p>
    <w:p>
      <w:pPr>
        <w:ind w:firstLine="425"/>
      </w:pPr>
      <w:r>
        <w:t xml:space="preserve">4.4. Государственная пошлина уплачена в размере 13 240______, установленном налоговым законодательством для соответствующей категории требований; документ об уплате прилагается (ст. 333.19 НК РФ).</w:t>
      </w:r>
    </w:p>
    <w:p>
      <w:pPr>
        <w:ind w:firstLine="425"/>
      </w:pPr>
      <w:r>
        <w:t xml:space="preserve">4.5. Встречный иск предъявляется по правилам предъявления иска и должен соответствовать требованиям к форме и содержанию искового заявления и к прилагаемым к нему документам (ст. 131 ГПК РФ).</w:t>
      </w:r>
    </w:p>
    <w:p>
      <w:pPr>
        <w:ind w:firstLine="425"/>
      </w:pPr>
      <w:r>
        <w:t xml:space="preserve">4.6. Обстоятельства, на которых основано встречное требование: изложенные выше факты подтверждаются приложенными документами.</w:t>
      </w:r>
    </w:p>
    <w:p>
      <w:pPr>
        <w:ind w:firstLine="425"/>
      </w:pPr>
      <w:r>
        <w:t xml:space="preserve">4.7. Встречный иск может быть предъявлен до принятия судом решения по делу; в апелляционной инстанции его предъявление не допускается, кроме случая перехода к рассмотрению дела по правилам первой инстанции.</w:t>
      </w:r>
    </w:p>
    <w:p>
      <w:pPr>
        <w:ind w:firstLine="425"/>
      </w:pPr>
      <w:r>
        <w:t xml:space="preserve">4.8. Копии встречного иска и приложенных документов направлены лицам, участвующим в деле, заказным письмом с уведомлением о вручении______заказным письмом с уведомлением о вручении (ст. 132 ГПК РФ).</w:t>
      </w:r>
    </w:p>
    <w:p>
      <w:pPr>
        <w:pStyle w:val="ClauseHeading"/>
      </w:pPr>
      <w:r>
        <w:rPr>
          <w:b/>
        </w:rPr>
        <w:t xml:space="preserve">5. Возражения относительно исполнения судебного приказа</w:t>
      </w:r>
    </w:p>
    <w:p>
      <w:pPr>
        <w:ind w:firstLine="425"/>
      </w:pPr>
      <w:r>
        <w:t xml:space="preserve">5.1. Мировым судьёй вынесен судебный приказ № 2-1245/2026 от 20.08.2026 о взыскании с должника 87 400 в пользу взыскателя ООО «Микрозайм», ИНН 7712345678______ООО «Ромашка», ИНН 7701234567, г. Москва, ул. Ленина, д. 1.</w:t>
      </w:r>
    </w:p>
    <w:p>
      <w:pPr>
        <w:ind w:firstLine="425"/>
      </w:pPr>
      <w:r>
        <w:t xml:space="preserve">5.2. Копия судебного приказа получена должником 01.09.2026.</w:t>
      </w:r>
    </w:p>
    <w:p>
      <w:pPr>
        <w:ind w:firstLine="425"/>
      </w:pPr>
      <w:r>
        <w:t xml:space="preserve">5.3. Должник в установленный срок представляет возражения относительно исполнения судебного приказа.</w:t>
      </w:r>
    </w:p>
    <w:p>
      <w:pPr>
        <w:ind w:firstLine="425"/>
      </w:pPr>
      <w:r>
        <w:t xml:space="preserve">5.4. Срок для представления возражений — десять дней со дня получения копии приказа (ст. 129 ГПК РФ).</w:t>
      </w:r>
    </w:p>
    <w:p>
      <w:pPr>
        <w:ind w:firstLine="425"/>
      </w:pPr>
      <w:r>
        <w:t xml:space="preserve">5.5. Судья отменяет судебный приказ, если от должника в установленный срок поступили возражения относительно его исполнения; мотивировать несогласие по существу закон не требует.</w:t>
      </w:r>
    </w:p>
    <w:p>
      <w:pPr>
        <w:ind w:firstLine="425"/>
      </w:pPr>
      <w:r>
        <w:t xml:space="preserve">5.6. Должник не согласен с взысканной суммой, с расчётом задолженности и с наличием самого обязательства в заявленном размере.</w:t>
      </w:r>
    </w:p>
    <w:p>
      <w:pPr>
        <w:ind w:firstLine="425"/>
      </w:pPr>
      <w:r>
        <w:t xml:space="preserve">5.7. Требование не является бесспорным: между сторонами имеется спор о праве, который не может быть разрешён в приказном производстве (ст. 122 ГПК РФ).</w:t>
      </w:r>
    </w:p>
    <w:p>
      <w:pPr>
        <w:ind w:firstLine="425"/>
      </w:pPr>
      <w:r>
        <w:t xml:space="preserve">5.8. Судебный приказ является одновременно судебным постановлением и исполнительным документом и приводится в исполнение без судебного разбирательства, поэтому пропуск десятидневного срока фактически лишает должника защиты (ст. 121 ГПК РФ).</w:t>
      </w:r>
    </w:p>
    <w:p>
      <w:pPr>
        <w:ind w:firstLine="425"/>
      </w:pPr>
      <w:r>
        <w:t xml:space="preserve">5.9. Если срок пропущен по причинам, не зависящим от должника, одновременно заявляется ходатайство о его восстановлении с приложением подтверждающих документов (ст. 112 ГПК РФ).</w:t>
      </w:r>
    </w:p>
    <w:p>
      <w:pPr>
        <w:ind w:firstLine="425"/>
      </w:pPr>
      <w:r>
        <w:t xml:space="preserve">5.10. После отмены приказа заявленное требование может быть предъявлено взыскателем в порядке искового производства, где должник вправе представить возражения по существу.</w:t>
      </w:r>
    </w:p>
    <w:p>
      <w:pPr>
        <w:pStyle w:val="ClauseHeading"/>
      </w:pPr>
      <w:r>
        <w:rPr>
          <w:b/>
        </w:rPr>
        <w:t xml:space="preserve">6. Возражения на апелляционную жалобу</w:t>
      </w:r>
    </w:p>
    <w:p>
      <w:pPr>
        <w:ind w:firstLine="425"/>
      </w:pPr>
      <w:r>
        <w:t xml:space="preserve">6.1. Настоящие возражения представляются относительно апелляционной жалобы, поданной истец ООО «Ромашка», на решение Пресненского районного суда города Москвы от 12.05.2026 по делу № 2-1234/2026.</w:t>
      </w:r>
    </w:p>
    <w:p>
      <w:pPr>
        <w:ind w:firstLine="425"/>
      </w:pPr>
      <w:r>
        <w:t xml:space="preserve">6.2. Лица, участвующие в деле, вправе представить в суд возражения в письменной форме относительно апелляционной жалобы с приложением документов, подтверждающих эти возражения, и такие возражения приобщаются к делу (ст. 320 ГПК РФ).</w:t>
      </w:r>
    </w:p>
    <w:p>
      <w:pPr>
        <w:ind w:firstLine="425"/>
      </w:pPr>
      <w:r>
        <w:t xml:space="preserve">6.3. Обжалуемый судебный акт является законным и обоснованным: обстоятельства, имеющие значение для дела, определены правильно, выводы суда соответствуют обстоятельствам дела, нормы материального и процессуального права применены верно.</w:t>
      </w:r>
    </w:p>
    <w:p>
      <w:pPr>
        <w:ind w:firstLine="425"/>
      </w:pPr>
      <w:r>
        <w:t xml:space="preserve">6.4. Доводы жалобы, с которыми заявитель не согласен: довод о неприменении судом статьи 333 ГК РФ и довод о неверной оценке акта сверки______доводы, изложенные в апелляционной жалобе.</w:t>
      </w:r>
    </w:p>
    <w:p>
      <w:pPr>
        <w:ind w:firstLine="425"/>
      </w:pPr>
      <w:r>
        <w:t xml:space="preserve">6.5. Доводы жалобы сводятся к переоценке доказательств, которым суд первой инстанции уже дал оценку в решении, и не свидетельствуют о судебной ошибке.</w:t>
      </w:r>
    </w:p>
    <w:p>
      <w:pPr>
        <w:ind w:firstLine="425"/>
      </w:pPr>
      <w:r>
        <w:t xml:space="preserve">6.6. Основаниями для отмены или изменения решения в апелляционном порядке являются неправильное определение обстоятельств, недоказанность установленных обстоятельств, несоответствие выводов обстоятельствам дела и нарушение норм права; ни одно из этих оснований в жалобе не обосновано (ст. 330 ГПК РФ).</w:t>
      </w:r>
    </w:p>
    <w:p>
      <w:pPr>
        <w:ind w:firstLine="425"/>
      </w:pPr>
      <w:r>
        <w:t xml:space="preserve">6.7. Новые доказательства принимаются судом апелляционной инстанции, только если лицо обосновало невозможность их представления в суд первой инстанции по причинам, от него не зависящим.</w:t>
      </w:r>
    </w:p>
    <w:p>
      <w:pPr>
        <w:ind w:firstLine="425"/>
      </w:pPr>
      <w:r>
        <w:t xml:space="preserve">6.8. Копии возражений направлены лицам, участвующим в деле, заказным письмом с уведомлением о вручении______заказным письмом с уведомлением о вручении.</w:t>
      </w:r>
    </w:p>
    <w:p>
      <w:pPr>
        <w:pStyle w:val="ClauseHeading"/>
      </w:pPr>
      <w:r>
        <w:rPr>
          <w:b/>
        </w:rPr>
        <w:t xml:space="preserve">7. Доказательства и обязанность доказывания</w:t>
      </w:r>
    </w:p>
    <w:p>
      <w:pPr>
        <w:ind w:firstLine="425"/>
      </w:pPr>
      <w:r>
        <w:t xml:space="preserve">7.1. Каждая сторона доказывает те обстоятельства, на которые она ссылается как на основания своих требований и возражений, если иное не предусмотрено законом (ст. 56 ГПК РФ).</w:t>
      </w:r>
    </w:p>
    <w:p>
      <w:pPr>
        <w:ind w:firstLine="425"/>
      </w:pPr>
      <w:r>
        <w:t xml:space="preserve">7.2. Суд определяет, какие обстоятельства имеют значение для дела и какой стороне надлежит их доказывать, даже если стороны на них не ссылались.</w:t>
      </w:r>
    </w:p>
    <w:p>
      <w:pPr>
        <w:ind w:firstLine="425"/>
      </w:pPr>
      <w:r>
        <w:t xml:space="preserve">7.3. Заявитель представляет доказательства, подтверждающие изложенные возражения, и просит приобщить их к материалам дела.</w:t>
      </w:r>
    </w:p>
    <w:p>
      <w:pPr>
        <w:ind w:firstLine="425"/>
      </w:pPr>
      <w:r>
        <w:t xml:space="preserve">7.4. Доказательства, которые заявитель не может получить самостоятельно, истребуются судом по ходатайству; в ходатайстве указываются доказательство, обстоятельства, которые им подтверждаются, и причины, препятствующие получению (ст. 57 ГПК РФ).</w:t>
      </w:r>
    </w:p>
    <w:p>
      <w:pPr>
        <w:ind w:firstLine="425"/>
      </w:pPr>
      <w:r>
        <w:t xml:space="preserve">7.5. Никакие доказательства не имеют для суда заранее установленной силы, и каждое из них оценивается во взаимной связи с остальными.</w:t>
      </w:r>
    </w:p>
    <w:p>
      <w:pPr>
        <w:ind w:firstLine="425"/>
      </w:pPr>
      <w:r>
        <w:t xml:space="preserve">7.6. Заявитель возражает против приобщения доказательств, полученных с нарушением закона, и против доводов, не подтверждённых документально.</w:t>
      </w:r>
    </w:p>
    <w:p>
      <w:pPr>
        <w:pStyle w:val="ClauseHeading"/>
      </w:pPr>
      <w:r>
        <w:rPr>
          <w:b/>
        </w:rPr>
        <w:t xml:space="preserve">8. Направление копий лицам, участвующим в деле</w:t>
      </w:r>
    </w:p>
    <w:p>
      <w:pPr>
        <w:ind w:firstLine="425"/>
      </w:pPr>
      <w:r>
        <w:t xml:space="preserve">8.1. Копии настоящего документа и приложенных к нему документов направлены лицам, участвующим в деле, заказным письмом с уведомлением о вручении______заказным письмом с уведомлением о вручении.</w:t>
      </w:r>
    </w:p>
    <w:p>
      <w:pPr>
        <w:ind w:firstLine="425"/>
      </w:pPr>
      <w:r>
        <w:t xml:space="preserve">8.2. К документу прилагаются уведомления о вручении или иные документы, подтверждающие направление копий другим лицам, участвующим в деле (ст. 132 ГПК РФ).</w:t>
      </w:r>
    </w:p>
    <w:p>
      <w:pPr>
        <w:ind w:firstLine="425"/>
      </w:pPr>
      <w:r>
        <w:t xml:space="preserve">8.3. Документы направлены с таким расчётом, чтобы участники дела имели возможность ознакомиться с ними до начала судебного заседания.</w:t>
      </w:r>
    </w:p>
    <w:p>
      <w:pPr>
        <w:ind w:firstLine="425"/>
      </w:pPr>
      <w:r>
        <w:t xml:space="preserve">8.4.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 (ст. 165.1 ГК РФ).</w:t>
      </w:r>
    </w:p>
    <w:p>
      <w:pPr>
        <w:ind w:firstLine="425"/>
      </w:pPr>
      <w:r>
        <w:t xml:space="preserve">8.5. Заявитель просит учитывать при направлении корреспонденции адрес, указанный в настоящем документе, и уведомлять его о движении дела по этому адресу.</w:t>
      </w:r>
    </w:p>
    <w:p>
      <w:pPr>
        <w:ind w:firstLine="425"/>
      </w:pPr>
      <w:r>
        <w:t xml:space="preserve">9.1. На основании изложенного и руководствуясь статьями 35, 56, 149 Гражданского процессуального кодекса Российской Федерации, ПРОШУ СУД:</w:t>
      </w:r>
    </w:p>
    <w:p>
      <w:pPr>
        <w:ind w:firstLine="425"/>
      </w:pPr>
      <w:r>
        <w:t xml:space="preserve">9.2. приобщить настоящие возражения и приложенные к ним документы к материалам дела;</w:t>
      </w:r>
    </w:p>
    <w:p>
      <w:pPr>
        <w:ind w:firstLine="425"/>
      </w:pPr>
      <w:r>
        <w:t xml:space="preserve">9.3. в удовлетворении исковых требований отказать в полном объёме.</w:t>
      </w:r>
    </w:p>
    <w:p>
      <w:pPr>
        <w:ind w:firstLine="425"/>
      </w:pPr>
      <w:r>
        <w:t xml:space="preserve">10.1. На основании изложенного и руководствуясь статьями 41, 65, 131 Арбитражного процессуального кодекса Российской Федерации, ПРОШУ СУД:</w:t>
      </w:r>
    </w:p>
    <w:p>
      <w:pPr>
        <w:ind w:firstLine="425"/>
      </w:pPr>
      <w:r>
        <w:t xml:space="preserve">10.2. приобщить настоящий отзыв и приложенные к нему документы к материалам дела;</w:t>
      </w:r>
    </w:p>
    <w:p>
      <w:pPr>
        <w:ind w:firstLine="425"/>
      </w:pPr>
      <w:r>
        <w:t xml:space="preserve">10.3. в удовлетворении исковых требований отказать в полном объёме.</w:t>
      </w:r>
    </w:p>
    <w:p>
      <w:pPr>
        <w:ind w:firstLine="425"/>
      </w:pPr>
      <w:r>
        <w:t xml:space="preserve">11.1. На основании изложенного и руководствуясь статьями 137, 138 Гражданского процессуального кодекса Российской Федерации, ПРОШУ СУД:</w:t>
      </w:r>
    </w:p>
    <w:p>
      <w:pPr>
        <w:ind w:firstLine="425"/>
      </w:pPr>
      <w:r>
        <w:t xml:space="preserve">11.2. принять настоящее встречное исковое заявление к производству для совместного рассмотрения с первоначальным иском;</w:t>
      </w:r>
    </w:p>
    <w:p>
      <w:pPr>
        <w:ind w:firstLine="425"/>
      </w:pPr>
      <w:r>
        <w:t xml:space="preserve">11.3. взыскать 512 000 руб. убытков, причинённых поставкой товара ненадлежащего качества;______удовлетворить встречное исковое требование в полном объёме;</w:t>
      </w:r>
    </w:p>
    <w:p>
      <w:pPr>
        <w:ind w:firstLine="425"/>
      </w:pPr>
      <w:r>
        <w:t xml:space="preserve">11.4. в удовлетворении первоначального иска отказать;</w:t>
      </w:r>
    </w:p>
    <w:p>
      <w:pPr>
        <w:ind w:firstLine="425"/>
      </w:pPr>
      <w:r>
        <w:t xml:space="preserve">11.5. взыскать с истца по первоначальному иску расходы по уплате государственной пошлины.</w:t>
      </w:r>
    </w:p>
    <w:p>
      <w:pPr>
        <w:ind w:firstLine="425"/>
      </w:pPr>
      <w:r>
        <w:t xml:space="preserve">12.1. На основании изложенного и руководствуясь статьёй 129 Гражданского процессуального кодекса Российской Федерации, ПРОШУ:</w:t>
      </w:r>
    </w:p>
    <w:p>
      <w:pPr>
        <w:ind w:firstLine="425"/>
      </w:pPr>
      <w:r>
        <w:t xml:space="preserve">12.2. отменить судебный приказ № 2-1245/2026 от 20.08.2026;</w:t>
      </w:r>
    </w:p>
    <w:p>
      <w:pPr>
        <w:ind w:firstLine="425"/>
      </w:pPr>
      <w:r>
        <w:t xml:space="preserve">12.3. разъяснить взыскателю право на предъявление заявленного требования в порядке искового производства;</w:t>
      </w:r>
    </w:p>
    <w:p>
      <w:pPr>
        <w:ind w:firstLine="425"/>
      </w:pPr>
      <w:r>
        <w:t xml:space="preserve">12.4. учесть, что копия приказа получена должником 01.09.2026, и срок на подачу возражений не пропущен.______принять настоящие возражения как поданные в установленный срок.</w:t>
      </w:r>
    </w:p>
    <w:p>
      <w:pPr>
        <w:ind w:firstLine="425"/>
      </w:pPr>
      <w:r>
        <w:t xml:space="preserve">13.1. На основании изложенного и руководствуясь статьями 196, 199, 200 Гражданского кодекса Российской Федерации, ПРОШУ СУД:</w:t>
      </w:r>
    </w:p>
    <w:p>
      <w:pPr>
        <w:ind w:firstLine="425"/>
      </w:pPr>
      <w:r>
        <w:t xml:space="preserve">13.2. применить исковую давность к заявленным требованиям;</w:t>
      </w:r>
    </w:p>
    <w:p>
      <w:pPr>
        <w:ind w:firstLine="425"/>
      </w:pPr>
      <w:r>
        <w:t xml:space="preserve">13.3. в удовлетворении исковых требований, по которым срок исковой давности пропущен, отказать;</w:t>
      </w:r>
    </w:p>
    <w:p>
      <w:pPr>
        <w:ind w:firstLine="425"/>
      </w:pPr>
      <w:r>
        <w:t xml:space="preserve">13.4. отказать в удовлетворении дополнительных требований о взыскании неустойки и процентов за периоды, по которым истёк срок давности по главному требованию.</w:t>
      </w:r>
    </w:p>
    <w:p>
      <w:pPr>
        <w:ind w:firstLine="425"/>
      </w:pPr>
      <w:r>
        <w:t xml:space="preserve">14.1. На основании изложенного и руководствуясь статьями 320, 328 Гражданского процессуального кодекса Российской Федерации, ПРОШУ СУД:</w:t>
      </w:r>
    </w:p>
    <w:p>
      <w:pPr>
        <w:ind w:firstLine="425"/>
      </w:pPr>
      <w:r>
        <w:t xml:space="preserve">14.2. приобщить настоящие возражения к материалам дела;</w:t>
      </w:r>
    </w:p>
    <w:p>
      <w:pPr>
        <w:ind w:firstLine="425"/>
      </w:pPr>
      <w:r>
        <w:t xml:space="preserve">14.3. оставить решение Пресненского районного суда города Москвы от 12.05.2026 по делу № 2-1234/2026 без изменения______оставить обжалуемый судебный акт без изменения, а апелляционную жалобу — без удовлетворения.</w:t>
      </w:r>
    </w:p>
    <w:p>
      <w:pPr>
        <w:ind w:firstLine="425"/>
      </w:pPr>
      <w:r>
        <w:t xml:space="preserve">15.1. На основании изложенного и руководствуясь статьями 35, 56, 149 Гражданского процессуального кодекса Российской Федерации и статьями 41, 65, 131 Арбитражного процессуального кодекса Российской Федерации, ПРОШУ СУД:</w:t>
      </w:r>
    </w:p>
    <w:p>
      <w:pPr>
        <w:ind w:firstLine="425"/>
      </w:pPr>
      <w:r>
        <w:t xml:space="preserve">15.2. приобщить настоящий документ и приложенные к нему документы к материалам дела;</w:t>
      </w:r>
    </w:p>
    <w:p>
      <w:pPr>
        <w:ind w:firstLine="425"/>
      </w:pPr>
      <w:r>
        <w:t xml:space="preserve">15.3. в удовлетворении заявленных к заявителю требований отказать в полном объёме.</w:t>
      </w:r>
    </w:p>
    <w:p>
      <w:pPr>
        <w:pStyle w:val="ClauseHeading"/>
      </w:pPr>
      <w:r>
        <w:rPr>
          <w:b/>
        </w:rPr>
        <w:t xml:space="preserve">16. Дополнительные требования и ходатайства</w:t>
      </w:r>
    </w:p>
    <w:p>
      <w:pPr>
        <w:ind w:firstLine="425"/>
      </w:pPr>
      <w:r>
        <w:t xml:space="preserve">16.1. Дополнительно прошу суд: снизить неустойку как явно несоразмерную последствиям нарушения обязательства.</w:t>
      </w:r>
    </w:p>
    <w:p>
      <w:pPr>
        <w:ind w:firstLine="425"/>
      </w:pPr>
      <w:r>
        <w:t xml:space="preserve">17.1. Прилагаются документы, подтверждающие изложенные обстоятельства: копия платёжного поручения № 415 от 14.03.2026; акт сверки на 01.04.2026; копия ответа на претензию от 20.03.2026.______Прилагаются документы, подтверждающие изложенные обстоятельства и доводы заявителя.</w:t>
      </w:r>
    </w:p>
    <w:p>
      <w:pPr>
        <w:ind w:firstLine="425"/>
      </w:pPr>
      <w:r>
        <w:t xml:space="preserve">17.2. Прилагаются также документы, подтверждающие направление копий лицам, участвующим в деле, и доверенность представителя при подписании документа представителем (ст. 132 ГПК РФ).</w:t>
      </w:r>
    </w:p>
    <w:p>
      <w:pPr>
        <w:ind w:firstLine="425"/>
      </w:pPr>
      <w:r>
        <w:t xml:space="preserve">17.3. Полный перечень прилагаемых документов с указанием количества листов и экземпляров приведён в Приложение № 1.</w:t>
      </w:r>
    </w:p>
    <w:p>
      <w:pPr>
        <w:ind w:firstLine="425"/>
      </w:pPr>
      <w:r>
        <w:t xml:space="preserve">17.4. Документы представляются в подлинниках или в копиях, заверенных надлежащим образом; подлинники предъявляются суду для обозрения по его требованию.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прилагаемых к настоящему документу</w:t>
      </w:r>
    </w:p>
    <w:p>
      <w:pPr>
        <w:ind w:firstLine="425"/>
      </w:pPr>
      <w:r>
        <w:t xml:space="preserve">Дело № А40-15782/2026, Арбитражный суд города Москвы. Заявитель: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3897"/>
        <w:gridCol w:w="1641"/>
        <w:gridCol w:w="1231"/>
        <w:gridCol w:w="820"/>
        <w:gridCol w:w="143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его реквизиты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Экз.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суда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подписывается лицом, подающим документ, в двух экземплярах: один сдаётся в суд, второй с отметкой о принятии остаётся у заявителя.</w:t>
      </w:r>
    </w:p>
    <w:p>
      <w:pPr>
        <w:ind w:firstLine="425"/>
      </w:pPr>
      <w:r>
        <w:t xml:space="preserve">Опись документов, направляемых другим лицам, участвующим в деле, составляется отдельно и прикладывается к почтовому отправлению.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Сопроводительное письмо в суд</w:t>
      </w:r>
    </w:p>
    <w:p>
      <w:pPr>
        <w:ind w:firstLine="425"/>
      </w:pPr>
      <w:r>
        <w:t xml:space="preserve">В Арбитражный суд города Москвы. Дело № А40-15782/2026.</w:t>
      </w:r>
    </w:p>
    <w:p>
      <w:pPr>
        <w:ind w:firstLine="425"/>
      </w:pPr>
      <w:r>
        <w:t xml:space="preserve">От: Иванов Иван Иванович, ______.</w:t>
      </w:r>
    </w:p>
    <w:p>
      <w:pPr>
        <w:ind w:firstLine="425"/>
      </w:pPr>
      <w:r>
        <w:t xml:space="preserve">Направляем ВОЗРАЖЕНИЯ______документ по делу № А40-15782/2026 с приложением документов согласно описи.</w:t>
      </w:r>
    </w:p>
    <w:p>
      <w:pPr>
        <w:ind w:firstLine="425"/>
      </w:pPr>
      <w:r>
        <w:t xml:space="preserve">Просим приобщить документы к материалам дела до судебного заседания, назначенного на 15.10.2026.______Просим приобщить документы к материалам дела.</w:t>
      </w:r>
    </w:p>
    <w:p>
      <w:pPr>
        <w:ind w:firstLine="425"/>
      </w:pPr>
      <w:r>
        <w:t xml:space="preserve">Копии направлены лицам, участвующим в деле, заказным письмом с уведомлением о вручении______заказным письмом с уведомлением о вручении.</w:t>
      </w:r>
    </w:p>
    <w:p>
      <w:pPr>
        <w:ind w:firstLine="425"/>
      </w:pPr>
      <w:r>
        <w:t xml:space="preserve">Приложение: согласно описи.</w:t>
      </w:r>
    </w:p>
    <w:p>
      <w:pPr>
        <w:ind w:firstLine="425"/>
      </w:pPr>
      <w:r>
        <w:t xml:space="preserve">Подпись: ____________________ / Иванов Иван Иванович / 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направления копий лицам, участвующим в деле</w:t>
      </w:r>
    </w:p>
    <w:p>
      <w:pPr>
        <w:ind w:firstLine="425"/>
      </w:pPr>
      <w:r>
        <w:t xml:space="preserve">Реестр подтверждает исполнение обязанности направить копии документа и приложений другим участникам дела.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797"/>
        <w:gridCol w:w="1797"/>
        <w:gridCol w:w="1470"/>
        <w:gridCol w:w="2124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Лицо участвующее в деле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направления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направления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отправки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отправления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Квитанции и описи вложения прикладываются к настоящему реестру и представляются суду вместе с документом.</w:t>
      </w:r>
    </w:p>
    <w:p>
      <w:pPr>
        <w:ind w:firstLine="425"/>
      </w:pPr>
      <w:r>
        <w:t xml:space="preserve">Без подтверждения направления копий документ может быть оставлен без движения или не принят судом к рассмотрению.</w:t>
      </w:r>
    </w:p>
    <w:p>
      <w:pPr>
        <w:pStyle w:val="ClauseHeading"/>
      </w:pPr>
      <w:r>
        <w:rPr>
          <w:b/>
        </w:rPr>
        <w:t xml:space="preserve">18.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 (ответчик)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(ответчик)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«Возражение / отзыв / встречный иск» с сайта primadoc.ru. Документ, заполненный под вашу ситуацию, собирается в конструкторе: https://primadoc.ru/doc/vozrazhenie-otzyv-vstrechnyy-isk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Возражение / отзыв / встречный иск — образец заполнения</dc:title>
  <dc:creator>Примадок</dc:creator>
  <dcterms:created xsi:type="dcterms:W3CDTF">2026-09-13T13:28:04Z</dcterms:created>
</cp:coreProperties>
</file>