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В Федеральную службу по надзору в сфере связи,</w:t>
      </w:r>
    </w:p>
    <w:p>
      <w:pPr>
        <w:jc w:val="left"/>
      </w:pPr>
      <w:r>
        <w:t xml:space="preserve">информационных технологий и массовых коммуникаций</w:t>
      </w:r>
    </w:p>
    <w:p>
      <w:pPr>
        <w:jc w:val="left"/>
      </w:pPr>
      <w:r>
        <w:t xml:space="preserve">(Роскомнадзор)</w:t>
      </w:r>
    </w:p>
    <w:p>
      <w:pPr>
        <w:jc w:val="left"/>
      </w:pPr>
      <w:r>
        <w:t xml:space="preserve">109074, г. Москва, Китайгородский проезд, д. 7, стр. 2</w:t>
      </w:r>
    </w:p>
    <w:p>
      <w:pPr>
        <w:jc w:val="left"/>
      </w:pPr>
      <w:r>
        <w:t xml:space="preserve">от ______</w:t>
      </w:r>
    </w:p>
    <w:p>
      <w:pPr>
        <w:jc w:val="left"/>
      </w:pPr>
      <w:r>
        <w:t xml:space="preserve">ИНН ______, ОГРН ______</w:t>
      </w:r>
    </w:p>
    <w:p>
      <w:pPr>
        <w:jc w:val="left"/>
      </w:pPr>
      <w:r>
        <w:t xml:space="preserve">УВЕДОМЛЕНИЕ</w:t>
      </w:r>
    </w:p>
    <w:p>
      <w:pPr>
        <w:jc w:val="left"/>
      </w:pPr>
      <w:r>
        <w:t xml:space="preserve">о намерении осуществить трансграничную передачу персональных данных</w:t>
      </w:r>
    </w:p>
    <w:p>
      <w:pPr>
        <w:jc w:val="left"/>
      </w:pPr>
      <w:r>
        <w:t xml:space="preserve">в соответствии с частью 1 статьи 12 Федерального закона от 27.07.2006 № 152-ФЗ</w:t>
      </w:r>
    </w:p>
    <w:p>
      <w:pPr>
        <w:jc w:val="left"/>
      </w:pPr>
      <w:r>
        <w:t xml:space="preserve">(с изм., внесёнными Федеральным законом от 14.07.2022 № 266-ФЗ)</w:t>
      </w:r>
    </w:p>
    <w:p>
      <w:pPr>
        <w:jc w:val="left"/>
      </w:pPr>
      <w:r>
        <w:t xml:space="preserve">______ (далее — Оператор) в соответствии с частью 1 статьи 12 ФЗ-152 в редакции Федерального закона от 14.07.2022 № 266-ФЗ, устанавливающей обязанность оператора уведомить Роскомнадзор до начала осуществления трансграничной передачи персональных данных, настоящим сообщает следующее.</w:t>
      </w:r>
    </w:p>
    <w:p>
      <w:pPr>
        <w:pStyle w:val="DocTitle"/>
      </w:pPr>
      <w:r>
        <w:t xml:space="preserve">Уведомление в Роскомнадзор о трансграничной передаче ПДн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Сведения об операторе</w:t>
      </w:r>
    </w:p>
    <w:p>
      <w:pPr>
        <w:ind w:firstLine="425"/>
      </w:pPr>
      <w:r>
        <w:t xml:space="preserve">1.1. Наименование: ______.</w:t>
      </w:r>
    </w:p>
    <w:p>
      <w:pPr>
        <w:ind w:firstLine="425"/>
      </w:pPr>
      <w:r>
        <w:t xml:space="preserve">1.2. ИНН: ______; ОГРН: ______.</w:t>
      </w:r>
    </w:p>
    <w:p>
      <w:pPr>
        <w:ind w:firstLine="425"/>
      </w:pPr>
      <w:r>
        <w:t xml:space="preserve">1.3. Юридический адрес: ______.</w:t>
      </w:r>
    </w:p>
    <w:p>
      <w:pPr>
        <w:ind w:firstLine="425"/>
      </w:pPr>
      <w:r>
        <w:t xml:space="preserve">1.4. Ответственный за обработку ПД: ______, Генеральный Директор, e-mail: ______, тел.: ______.</w:t>
      </w:r>
    </w:p>
    <w:p>
      <w:pPr>
        <w:pStyle w:val="ClauseHeading"/>
      </w:pPr>
      <w:r>
        <w:rPr>
          <w:b/>
        </w:rPr>
        <w:t xml:space="preserve">Сведения о передаче</w:t>
      </w:r>
    </w:p>
    <w:p>
      <w:pPr>
        <w:ind w:firstLine="425"/>
      </w:pPr>
      <w:r>
        <w:t xml:space="preserve">2.1. Страна (страны) получения персональных данных: [указать страны]</w:t>
      </w:r>
    </w:p>
    <w:p>
      <w:pPr>
        <w:ind w:firstLine="425"/>
      </w:pPr>
      <w:r>
        <w:t xml:space="preserve">.</w:t>
      </w:r>
    </w:p>
    <w:p>
      <w:pPr>
        <w:ind w:firstLine="425"/>
      </w:pPr>
      <w:r>
        <w:t xml:space="preserve">2.2. Категории субъектов персональных данных, чьи данные передаются:</w:t>
      </w:r>
    </w:p>
    <w:p>
      <w:pPr>
        <w:ind w:firstLine="425"/>
      </w:pPr>
      <w:r>
        <w:t xml:space="preserve">— клиенты (физические лица) — пользователи сервисов Оператора;</w:t>
      </w:r>
    </w:p>
    <w:p>
      <w:pPr>
        <w:ind w:firstLine="425"/>
      </w:pPr>
      <w:r>
        <w:t xml:space="preserve">— работники Оператора (при необходимости).</w:t>
      </w:r>
    </w:p>
    <w:p>
      <w:pPr>
        <w:ind w:firstLine="425"/>
      </w:pPr>
      <w:r>
        <w:t xml:space="preserve">2.3. Состав (категории) передаваемых персональных данных: фамилия, имя, отчество, адрес электронной почты, номер телефона, IP-адрес, данные cookie.</w:t>
      </w:r>
    </w:p>
    <w:p>
      <w:pPr>
        <w:ind w:firstLine="425"/>
      </w:pPr>
      <w:r>
        <w:t xml:space="preserve">2.4. Цель трансграничной передачи: обеспечение функционирования информационных сервисов Оператора, использующих инфраструктуру иностранных облачных провайдеров; хранение резервных копий данных; предоставление услуг пользователям в иностранных государствах.</w:t>
      </w:r>
    </w:p>
    <w:p>
      <w:pPr>
        <w:ind w:firstLine="425"/>
      </w:pPr>
      <w:r>
        <w:t xml:space="preserve">2.5. Иностранный получатель (реципиент): [наименование иностранной организации-получателя]</w:t>
      </w:r>
    </w:p>
    <w:p>
      <w:pPr>
        <w:ind w:firstLine="425"/>
      </w:pPr>
      <w:r>
        <w:t xml:space="preserve">, адрес: [адрес получателя]</w:t>
      </w:r>
    </w:p>
    <w:p>
      <w:pPr>
        <w:ind w:firstLine="425"/>
      </w:pPr>
      <w:r>
        <w:t xml:space="preserve">.</w:t>
      </w:r>
    </w:p>
    <w:p>
      <w:pPr>
        <w:pStyle w:val="ClauseHeading"/>
      </w:pPr>
      <w:r>
        <w:rPr>
          <w:b/>
        </w:rPr>
        <w:t xml:space="preserve">Оценка правового режима страны-получателя</w:t>
      </w:r>
    </w:p>
    <w:p>
      <w:pPr>
        <w:ind w:firstLine="425"/>
      </w:pPr>
      <w:r>
        <w:t xml:space="preserve">3.1. В соответствии с частью 3 статьи 12 ФЗ-152 Оператор до начала осуществления трансграничной передачи убедился в том, что иностранным государством — получателем персональных данных обеспечивается адекватная защита прав субъектов персональных данных.</w:t>
      </w:r>
    </w:p>
    <w:p>
      <w:pPr>
        <w:ind w:firstLine="425"/>
      </w:pPr>
      <w:r>
        <w:t xml:space="preserve">3.2. Перечень иностранных государств, обеспечивающих адекватную защиту прав субъектов ПД, утверждён Приказом Роскомнадзора. Если страна-получатель не включена в данный перечень, оператор принимает меры по обеспечению защиты ПД в соответствии с ч. 4 ст. 12 ФЗ-152: заключение договора с иностранным получателем, содержащего положения о защите ПД; получение от субъектов ПД отдельного согласия на трансграничную передачу их данных.</w:t>
      </w:r>
    </w:p>
    <w:p>
      <w:pPr>
        <w:pStyle w:val="ClauseHeading"/>
      </w:pPr>
      <w:r>
        <w:rPr>
          <w:b/>
        </w:rPr>
        <w:t xml:space="preserve">Меры защиты при трансграничной передаче</w:t>
      </w:r>
    </w:p>
    <w:p>
      <w:pPr>
        <w:ind w:firstLine="425"/>
      </w:pPr>
      <w:r>
        <w:t xml:space="preserve">4.1. Оператор обязуется:</w:t>
      </w:r>
    </w:p>
    <w:p>
      <w:pPr>
        <w:ind w:firstLine="425"/>
      </w:pPr>
      <w:r>
        <w:t xml:space="preserve">— передавать только минимально необходимый состав персональных данных;</w:t>
      </w:r>
    </w:p>
    <w:p>
      <w:pPr>
        <w:ind w:firstLine="425"/>
      </w:pPr>
      <w:r>
        <w:t xml:space="preserve">— применять шифрование каналов передачи (TLS/HTTPS);</w:t>
      </w:r>
    </w:p>
    <w:p>
      <w:pPr>
        <w:ind w:firstLine="425"/>
      </w:pPr>
      <w:r>
        <w:t xml:space="preserve">— заключить с иностранным получателем соглашение, обязывающее его соблюдать конфиденциальность и не передавать ПД третьим лицам без согласования с Оператором;</w:t>
      </w:r>
    </w:p>
    <w:p>
      <w:pPr>
        <w:ind w:firstLine="425"/>
      </w:pPr>
      <w:r>
        <w:t xml:space="preserve">— прекратить передачу при получении предписания Роскомнадзора.</w:t>
      </w:r>
    </w:p>
    <w:p>
      <w:pPr>
        <w:ind w:firstLine="425"/>
      </w:pPr>
      <w:r>
        <w:t xml:space="preserve">4.2. Оператор обязуется по запросу Роскомнадзора представить документы и сведения, необходимые для проверки соблюдения требований ст. 12 ФЗ-152.</w:t>
      </w:r>
    </w:p>
    <w:p>
      <w:pPr>
        <w:pStyle w:val="ClauseHeading"/>
      </w:pPr>
      <w:r>
        <w:rPr>
          <w:b/>
        </w:rPr>
        <w:t xml:space="preserve">Подтверждение</w:t>
      </w:r>
    </w:p>
    <w:p>
      <w:pPr>
        <w:ind w:firstLine="425"/>
      </w:pPr>
      <w:r>
        <w:t xml:space="preserve">Оператор подтверждает достоверность сведений, указанных в настоящем уведомлении, и принимает на себя ответственность за соответствие трансграничной передачи требованиям российского законодательства о персональных данных.</w:t>
      </w:r>
    </w:p>
    <w:p>
      <w:pPr>
        <w:ind w:firstLine="425"/>
      </w:pPr>
      <w:r>
        <w:t xml:space="preserve">Генеральный директор _________________ / ________________ /</w:t>
      </w:r>
    </w:p>
    <w:p>
      <w:pPr>
        <w:ind w:firstLine="425"/>
      </w:pPr>
      <w:r>
        <w:t xml:space="preserve">______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«Уведомление в Роскомнадзор о трансграничной передаче ПДн» с сайта primadoc.ru. Документ, заполненный под вашу ситуацию, собирается в конструкторе: https://primadoc.ru/doc/uvedomlenie-v-roskomnadzor-o-transgranichnoy-peredache-pdn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Уведомление в Роскомнадзор о трансграничной передаче ПДн — пустой бланк</dc:title>
  <dc:creator>Примадок</dc:creator>
  <dcterms:created xsi:type="dcterms:W3CDTF">2026-09-12T07:10:36Z</dcterms:created>
</cp:coreProperties>
</file>