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Уведомление работнику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 уведомляет Петров Пётр Петрович, работающего в должности «инженер-технолог производственного отдела» (производственный отдел, участок сборки) по трудовому договору 12/ТД от 01.02.2024, о следующем.</w:t>
      </w:r>
    </w:p>
    <w:p>
      <w:pPr>
        <w:ind w:firstLine="425"/>
      </w:pPr>
      <w:r>
        <w:t xml:space="preserve">Вид уведомления: Сокращение численности или штата. Изменения наступают с 15.05.2026.</w:t>
      </w:r>
    </w:p>
    <w:p>
      <w:pPr>
        <w:ind w:firstLine="425"/>
      </w:pPr>
      <w:r>
        <w:t xml:space="preserve">Причина: Закрытие участка сборки корпусов и передача операций на аутсорсинг по решению единственного участника от 05.03.2026; численность производственного отдела сокращается с 14 до 9 штатных единиц</w:t>
      </w:r>
    </w:p>
    <w:p>
      <w:pPr>
        <w:ind w:firstLine="425"/>
      </w:pPr>
      <w:r>
        <w:t xml:space="preserve">Существо изменений: Должность инженера-технолога производственного отдела исключается из штатного расписания; трудовой договор подлежит прекращению по сокращению штата</w:t>
      </w:r>
    </w:p>
    <w:p>
      <w:pPr>
        <w:ind w:firstLine="425"/>
      </w:pPr>
      <w:r>
        <w:t xml:space="preserve">Основание: приказ от 10.03.2026 № 21-ОД «О сокращении штата».</w:t>
      </w:r>
    </w:p>
    <w:p>
      <w:pPr>
        <w:ind w:firstLine="425"/>
      </w:pPr>
      <w:r>
        <w:t xml:space="preserve">Настоящее уведомление составлено в двух экземплярах, имеющих одинаковую силу: один вручается работнику, второй с отметкой о вручении остаётся у работодателя.</w:t>
      </w:r>
    </w:p>
    <w:p>
      <w:pPr>
        <w:pStyle w:val="ClauseHeading"/>
      </w:pPr>
      <w:r>
        <w:rPr>
          <w:b/>
        </w:rPr>
        <w:t xml:space="preserve">Предупреждение о сокращении численности или штата</w:t>
      </w:r>
    </w:p>
    <w:p>
      <w:pPr>
        <w:ind w:firstLine="425"/>
      </w:pPr>
      <w:r>
        <w:t xml:space="preserve">Должность «инженер-технолог производственного отдела» исключается из штатного расписания Иванов Иван Иванович с 15.05.2026.</w:t>
      </w:r>
    </w:p>
    <w:p>
      <w:pPr>
        <w:ind w:firstLine="425"/>
      </w:pPr>
      <w:r>
        <w:t xml:space="preserve">Трудовой договор с работником будет прекращён по сокращению численности или штата, если работник не будет переведён на другую работу.</w:t>
      </w:r>
    </w:p>
    <w:p>
      <w:pPr>
        <w:ind w:firstLine="425"/>
      </w:pPr>
      <w:r>
        <w:t xml:space="preserve">До даты увольнения работник продолжает исполнять свои трудовые обязанности в прежнем объёме и получает заработную плату на прежних условиях.</w:t>
      </w:r>
    </w:p>
    <w:p>
      <w:pPr>
        <w:ind w:firstLine="425"/>
      </w:pPr>
      <w:r>
        <w:t xml:space="preserve">Работодатель обязан предлагать работнику все появляющиеся вакансии вплоть до дня увольнения, а не только на дату настоящего уведомления.</w:t>
      </w:r>
    </w:p>
    <w:p>
      <w:pPr>
        <w:ind w:firstLine="425"/>
      </w:pPr>
      <w:r>
        <w:t xml:space="preserve">При равной производительности труда и квалификации преимущественное право остаться на работе имеют работники с двумя и более иждивенцами, единственные кормильцы в семье, работники, получившие увечье на этой работе, и работники, повышающие квалификацию по направлению работодателя.</w:t>
      </w:r>
    </w:p>
    <w:p>
      <w:pPr>
        <w:ind w:firstLine="425"/>
      </w:pPr>
      <w:r>
        <w:t xml:space="preserve">О предстоящем сокращении работодатель отдельно сообщает в службу занятости и, при наличии, в выборный орган первичной профсоюзной организации.</w:t>
      </w:r>
    </w:p>
    <w:p>
      <w:pPr>
        <w:pStyle w:val="ClauseHeading"/>
      </w:pPr>
      <w:r>
        <w:rPr>
          <w:b/>
        </w:rPr>
        <w:t xml:space="preserve">Изменение определённых сторонами условий трудового договора</w:t>
      </w:r>
    </w:p>
    <w:p>
      <w:pPr>
        <w:ind w:firstLine="425"/>
      </w:pPr>
      <w:r>
        <w:t xml:space="preserve">С 15.05.2026 изменяются условия трудового договора, определённые сторонами: Должность инженера-технолога производственного отдела исключается из штатного расписания; трудовой договор подлежит прекращению по сокращению штата</w:t>
      </w:r>
    </w:p>
    <w:p>
      <w:pPr>
        <w:ind w:firstLine="425"/>
      </w:pPr>
      <w:r>
        <w:t xml:space="preserve">Трудовая функция работника не изменяется — должность, специальность и конкретный вид поручаемой работы остаются прежними.</w:t>
      </w:r>
    </w:p>
    <w:p>
      <w:pPr>
        <w:ind w:firstLine="425"/>
      </w:pPr>
      <w:r>
        <w:t xml:space="preserve">Изменение вызвано причинами, связанными с изменением организационных или технологических условий труда, и не может быть проведено без пересмотра условий договора.</w:t>
      </w:r>
    </w:p>
    <w:p>
      <w:pPr>
        <w:ind w:firstLine="425"/>
      </w:pPr>
      <w:r>
        <w:t xml:space="preserve">Новый режим рабочего времени: 4-дневная рабочая неделя, 32 часа, понедельник — четверг с 9:00 до 18:00.</w:t>
      </w:r>
    </w:p>
    <w:p>
      <w:pPr>
        <w:ind w:firstLine="425"/>
      </w:pPr>
      <w:r>
        <w:t xml:space="preserve">Если работник согласен работать в новых условиях, с ним подписывается дополнительное соглашение к трудовому договору.</w:t>
      </w:r>
    </w:p>
    <w:p>
      <w:pPr>
        <w:ind w:firstLine="425"/>
      </w:pPr>
      <w:r>
        <w:t xml:space="preserve">Если работник не согласен, работодатель обязан в письменной форме предложить ему другую имеющуюся работу, а при её отсутствии или отказе трудовой договор прекращается с выплатой выходного пособия.</w:t>
      </w:r>
    </w:p>
    <w:p>
      <w:pPr>
        <w:pStyle w:val="ClauseHeading"/>
      </w:pPr>
      <w:r>
        <w:rPr>
          <w:b/>
        </w:rPr>
        <w:t xml:space="preserve">Изменение оклада или системы оплаты труда</w:t>
      </w:r>
    </w:p>
    <w:p>
      <w:pPr>
        <w:ind w:firstLine="425"/>
      </w:pPr>
      <w:r>
        <w:t xml:space="preserve">С 15.05.2026 условия оплаты труда работника изменяются: должностной оклад устанавливается в размере 45000 в месяц.</w:t>
      </w:r>
    </w:p>
    <w:p>
      <w:pPr>
        <w:ind w:firstLine="425"/>
      </w:pPr>
      <w:r>
        <w:t xml:space="preserve">Изменение вызвано причинами организационного или технологического характера, указанными выше, и не связано с оценкой личных качеств работника.</w:t>
      </w:r>
    </w:p>
    <w:p>
      <w:pPr>
        <w:ind w:firstLine="425"/>
      </w:pPr>
      <w:r>
        <w:t xml:space="preserve">Трудовая функция и объём обязанностей работника при этом не меняются; уменьшение оплаты при сохранении прежнего объёма работы допускается только при доказанной причине.</w:t>
      </w:r>
    </w:p>
    <w:p>
      <w:pPr>
        <w:ind w:firstLine="425"/>
      </w:pPr>
      <w:r>
        <w:t xml:space="preserve">Новый размер оплаты не может быть ниже минимального размера оплаты труда, установленного для полностью отработанной норме рабочего времени.</w:t>
      </w:r>
    </w:p>
    <w:p>
      <w:pPr>
        <w:ind w:firstLine="425"/>
      </w:pPr>
      <w:r>
        <w:t xml:space="preserve">Согласие на работу в новых условиях оформляется дополнительным соглашением к трудовому договору; отказ влечёт предложение вакансий, а при их отсутствии — прекращение договора.</w:t>
      </w:r>
    </w:p>
    <w:p>
      <w:pPr>
        <w:pStyle w:val="ClauseHeading"/>
      </w:pPr>
      <w:r>
        <w:rPr>
          <w:b/>
        </w:rPr>
        <w:t xml:space="preserve">Введение неполного рабочего времени</w:t>
      </w:r>
    </w:p>
    <w:p>
      <w:pPr>
        <w:ind w:firstLine="425"/>
      </w:pPr>
      <w:r>
        <w:t xml:space="preserve">С 15.05.2026 для работника вводится режим неполного рабочего времени: 4-дневная рабочая неделя, 32 часа, понедельник — четверг с 9:00 до 18:00.</w:t>
      </w:r>
    </w:p>
    <w:p>
      <w:pPr>
        <w:ind w:firstLine="425"/>
      </w:pPr>
      <w:r>
        <w:t xml:space="preserve">Режим вводится на срок до шести месяцев, поскольку изменение организационных или технологических условий труда может повлечь массовое увольнение работников.</w:t>
      </w:r>
    </w:p>
    <w:p>
      <w:pPr>
        <w:ind w:firstLine="425"/>
      </w:pPr>
      <w:r>
        <w:t xml:space="preserve">Оплата труда производится пропорционально отработанному времени или в зависимости от объёма выполненной работы.</w:t>
      </w:r>
    </w:p>
    <w:p>
      <w:pPr>
        <w:ind w:firstLine="425"/>
      </w:pPr>
      <w:r>
        <w:t xml:space="preserve">Неполное рабочее время не влечёт ограничений продолжительности ежегодного оплачиваемого отпуска, исчисления трудового стажа и других трудовых прав.</w:t>
      </w:r>
    </w:p>
    <w:p>
      <w:pPr>
        <w:ind w:firstLine="425"/>
      </w:pPr>
      <w:r>
        <w:t xml:space="preserve">Отмена режима ранее срока, на который он был введён, производится с учётом мнения выборного органа первичной профсоюзной организации при его наличии.</w:t>
      </w:r>
    </w:p>
    <w:p>
      <w:pPr>
        <w:ind w:firstLine="425"/>
      </w:pPr>
      <w:r>
        <w:t xml:space="preserve">При отказе работника от продолжения работы в режиме неполного рабочего времени трудовой договор прекращается с предоставлением гарантий и компенсаций, предусмотренных для сокращения численности или штата.</w:t>
      </w:r>
    </w:p>
    <w:p>
      <w:pPr>
        <w:pStyle w:val="ClauseHeading"/>
      </w:pPr>
      <w:r>
        <w:rPr>
          <w:b/>
        </w:rPr>
        <w:t xml:space="preserve">Перевод по медицинскому заключению</w:t>
      </w:r>
    </w:p>
    <w:p>
      <w:pPr>
        <w:ind w:firstLine="425"/>
      </w:pPr>
      <w:r>
        <w:t xml:space="preserve">В соответствии с медицинским заключением работник нуждается во временном или постоянном переводе на другую работу: заключение врачебной комиссии ГБУЗ «Городская поликлиника № 7» от 02.03.2026 № 118.</w:t>
      </w:r>
    </w:p>
    <w:p>
      <w:pPr>
        <w:ind w:firstLine="425"/>
      </w:pPr>
      <w:r>
        <w:t xml:space="preserve">Работодатель обязан перевести работника с его письменного согласия на другую имеющуюся работу, не противопоказанную ему по состоянию здоровья.</w:t>
      </w:r>
    </w:p>
    <w:p>
      <w:pPr>
        <w:ind w:firstLine="425"/>
      </w:pPr>
      <w:r>
        <w:t xml:space="preserve">При отказе работника от перевода либо при отсутствии подходящей работы трудовой договор прекращается по основанию, связанному с медицинским заключением.</w:t>
      </w:r>
    </w:p>
    <w:p>
      <w:pPr>
        <w:ind w:firstLine="425"/>
      </w:pPr>
      <w:r>
        <w:t xml:space="preserve">Если перевод требуется на срок до четырёх месяцев, а работник отказался или подходящей работы нет, работодатель отстраняет работника от работы на весь срок с сохранением места работы, но без начисления заработной платы.</w:t>
      </w:r>
    </w:p>
    <w:p>
      <w:pPr>
        <w:ind w:firstLine="425"/>
      </w:pPr>
      <w:r>
        <w:t xml:space="preserve">Если перевод требуется на срок более четырёх месяцев либо постоянно, трудовой договор прекращается с выплатой выходного пособия в размере двухнедельного среднего заработка.</w:t>
      </w:r>
    </w:p>
    <w:p>
      <w:pPr>
        <w:pStyle w:val="ClauseHeading"/>
      </w:pPr>
      <w:r>
        <w:rPr>
          <w:b/>
        </w:rPr>
        <w:t xml:space="preserve">Прекращение срочного трудового договора</w:t>
      </w:r>
    </w:p>
    <w:p>
      <w:pPr>
        <w:ind w:firstLine="425"/>
      </w:pPr>
      <w:r>
        <w:t xml:space="preserve">Срок действия срочного трудового договора 12/ТД от 01.02.2024 истекает 15.05.2026.</w:t>
      </w:r>
    </w:p>
    <w:p>
      <w:pPr>
        <w:ind w:firstLine="425"/>
      </w:pPr>
      <w:r>
        <w:t xml:space="preserve">Трудовой договор прекращается в связи с истечением срока его действия; работник предупреждается об этом в письменной форме не менее чем за три календарных дня до увольнения.</w:t>
      </w:r>
    </w:p>
    <w:p>
      <w:pPr>
        <w:ind w:firstLine="425"/>
      </w:pPr>
      <w:r>
        <w:t xml:space="preserve">Предупреждение не требуется, если срочный договор заключён на время исполнения обязанностей отсутствующего работника и этот работник вышел на работу.</w:t>
      </w:r>
    </w:p>
    <w:p>
      <w:pPr>
        <w:ind w:firstLine="425"/>
      </w:pPr>
      <w:r>
        <w:t xml:space="preserve">Если ни одна из сторон не потребовала расторжения договора в связи с истечением срока и работник продолжает работать, условие о срочном характере утрачивает силу и договор считается заключённым на неопределённый срок.</w:t>
      </w:r>
    </w:p>
    <w:p>
      <w:pPr>
        <w:ind w:firstLine="425"/>
      </w:pPr>
      <w:r>
        <w:t xml:space="preserve">В день увольнения работнику выдаются трудовая книжка или сведения о трудовой деятельности и производится полный расчёт.</w:t>
      </w:r>
    </w:p>
    <w:p>
      <w:pPr>
        <w:pStyle w:val="ClauseHeading"/>
      </w:pPr>
      <w:r>
        <w:rPr>
          <w:b/>
        </w:rPr>
        <w:t xml:space="preserve">Перевод в другую местность вместе с работодателем</w:t>
      </w:r>
    </w:p>
    <w:p>
      <w:pPr>
        <w:ind w:firstLine="425"/>
      </w:pPr>
      <w:r>
        <w:t xml:space="preserve">Иванов Иван Иванович перемещает свою деятельность в другую местность: г. Тверь, Промышленный проезд, д. 4, производственная площадка № 2 с 15.05.2026.</w:t>
      </w:r>
    </w:p>
    <w:p>
      <w:pPr>
        <w:ind w:firstLine="425"/>
      </w:pPr>
      <w:r>
        <w:t xml:space="preserve">Работнику предлагается продолжить работу в новом месте на прежних условиях трудового договора; иные условия договора, кроме места работы, не изменяются.</w:t>
      </w:r>
    </w:p>
    <w:p>
      <w:pPr>
        <w:ind w:firstLine="425"/>
      </w:pPr>
      <w:r>
        <w:t xml:space="preserve">Согласие или отказ работника оформляются письменно; согласие оформляется дополнительным соглашением к трудовому договору.</w:t>
      </w:r>
    </w:p>
    <w:p>
      <w:pPr>
        <w:ind w:firstLine="425"/>
      </w:pPr>
      <w:r>
        <w:t xml:space="preserve">При переезде по предварительной договорённости с работодателем работнику возмещаются расходы по переезду его самого, членов его семьи и провозу имущества, а также расходы по обустройству на новом месте жительства.</w:t>
      </w:r>
    </w:p>
    <w:p>
      <w:pPr>
        <w:ind w:firstLine="425"/>
      </w:pPr>
      <w:r>
        <w:t xml:space="preserve">При отказе работника от перевода в другую местность вместе с работодателем трудовой договор прекращается с выплатой выходного пособия в размере двухнедельного среднего заработка.</w:t>
      </w:r>
    </w:p>
    <w:p>
      <w:pPr>
        <w:pStyle w:val="ClauseHeading"/>
      </w:pPr>
      <w:r>
        <w:rPr>
          <w:b/>
        </w:rPr>
        <w:t xml:space="preserve">Прекращение договора из-за отказа от перевода или новых условий</w:t>
      </w:r>
    </w:p>
    <w:p>
      <w:pPr>
        <w:ind w:firstLine="425"/>
      </w:pPr>
      <w:r>
        <w:t xml:space="preserve">Работник письменно отказался от продолжения работы в изменившихся условиях или от перевода на предложенные вакантные должности.</w:t>
      </w:r>
    </w:p>
    <w:p>
      <w:pPr>
        <w:ind w:firstLine="425"/>
      </w:pPr>
      <w:r>
        <w:t xml:space="preserve">Трудовой договор прекращается 15.05.2026 по основанию, соответствующему причине отказа: отказ от работы в новых условиях, отказ от перевода по медицинскому заключению либо отказ от перевода в другую местность.</w:t>
      </w:r>
    </w:p>
    <w:p>
      <w:pPr>
        <w:ind w:firstLine="425"/>
      </w:pPr>
      <w:r>
        <w:t xml:space="preserve">Отказ работника фиксируется его подписью на настоящем уведомлении либо, при отказе подписать, актом за подписями не менее двух работников.</w:t>
      </w:r>
    </w:p>
    <w:p>
      <w:pPr>
        <w:ind w:firstLine="425"/>
      </w:pPr>
      <w:r>
        <w:t xml:space="preserve">В день увольнения работодатель выдаёт трудовую книжку или сведения о трудовой деятельности, справки о доходах и страховом стаже, а также производит полный расчёт.</w:t>
      </w:r>
    </w:p>
    <w:p>
      <w:pPr>
        <w:ind w:firstLine="425"/>
      </w:pPr>
      <w:r>
        <w:t xml:space="preserve">Неиспользованные дни ежегодного оплачиваемого отпуска компенсируются деньгами независимо от основания увольнения.</w:t>
      </w:r>
    </w:p>
    <w:p>
      <w:pPr>
        <w:pStyle w:val="ClauseHeading"/>
      </w:pPr>
      <w:r>
        <w:rPr>
          <w:b/>
        </w:rPr>
        <w:t xml:space="preserve">Предлагаемые вакантные должности</w:t>
      </w:r>
    </w:p>
    <w:p>
      <w:pPr>
        <w:ind w:firstLine="425"/>
      </w:pPr>
      <w:r>
        <w:t xml:space="preserve">Иванов Иван Иванович предлагает работнику следующие вакантные должности: кладовщик склада готовой продукции, оклад 42 000 руб.; оператор станка с ЧПУ 3 разряда, оклад 55 000 руб.; контролёр ОТК, оклад 40 000 руб.</w:t>
      </w:r>
    </w:p>
    <w:p>
      <w:pPr>
        <w:ind w:firstLine="425"/>
      </w:pPr>
      <w:r>
        <w:t xml:space="preserve">Перечень вакансий приведён также в Приложение № 1 и включает как соответствующие квалификации работника должности, так и нижестоящие и нижеоплачиваемые.</w:t>
      </w:r>
    </w:p>
    <w:p>
      <w:pPr>
        <w:ind w:firstLine="425"/>
      </w:pPr>
      <w:r>
        <w:t xml:space="preserve">Предлагаются только вакансии, имеющиеся в данной местности; вакансии в других местностях предлагаются, если это предусмотрено коллективным договором, соглашением или трудовым договором.</w:t>
      </w:r>
    </w:p>
    <w:p>
      <w:pPr>
        <w:ind w:firstLine="425"/>
      </w:pPr>
      <w:r>
        <w:t xml:space="preserve">Согласие на перевод оформляется письменным заявлением работника и дополнительным соглашением к трудовому договору; решение просим сообщить до 27.03.2026.</w:t>
      </w:r>
    </w:p>
    <w:p>
      <w:pPr>
        <w:ind w:firstLine="425"/>
      </w:pPr>
      <w:r>
        <w:t xml:space="preserve">Отсутствие ответа в указанный срок расценивается как отказ от перевода и не лишает работника права согласиться на любую вакансию до дня увольнения.</w:t>
      </w:r>
    </w:p>
    <w:p>
      <w:pPr>
        <w:pStyle w:val="ClauseHeading"/>
      </w:pPr>
      <w:r>
        <w:rPr>
          <w:b/>
        </w:rPr>
        <w:t xml:space="preserve">Отсутствие подходящих вакансий</w:t>
      </w:r>
    </w:p>
    <w:p>
      <w:pPr>
        <w:ind w:firstLine="425"/>
      </w:pPr>
      <w:r>
        <w:t xml:space="preserve">На дату настоящего уведомления у Иванов Иван Иванович отсутствуют вакантные должности и работа, которые работник мог бы выполнять с учётом состояния здоровья и квалификации.</w:t>
      </w:r>
    </w:p>
    <w:p>
      <w:pPr>
        <w:ind w:firstLine="425"/>
      </w:pPr>
      <w:r>
        <w:t xml:space="preserve">Работодатель обязуется письменно предложить работнику любую подходящую вакансию, которая появится в период до дня увольнения.</w:t>
      </w:r>
    </w:p>
    <w:p>
      <w:pPr>
        <w:ind w:firstLine="425"/>
      </w:pPr>
      <w:r>
        <w:t xml:space="preserve">Факт отсутствия вакансий подтверждается штатным расписанием и справкой кадровой службы на дату уведомления; эти документы хранятся вместе с экземпляром уведомления.</w:t>
      </w:r>
    </w:p>
    <w:p>
      <w:pPr>
        <w:ind w:firstLine="425"/>
      </w:pPr>
      <w:r>
        <w:t xml:space="preserve">Если подходящих вакансий не появится, трудовой договор будет прекращён 15.05.2026 с выплатой всех причитающихся сумм.</w:t>
      </w:r>
    </w:p>
    <w:p>
      <w:pPr>
        <w:pStyle w:val="ClauseHeading"/>
      </w:pPr>
      <w:r>
        <w:rPr>
          <w:b/>
        </w:rPr>
        <w:t xml:space="preserve">Срок предупреждения</w:t>
      </w:r>
    </w:p>
    <w:p>
      <w:pPr>
        <w:ind w:firstLine="425"/>
      </w:pPr>
      <w:r>
        <w:t xml:space="preserve">Настоящее уведомление вручается работнику с соблюдением срока: Два месяца — общий срок предупреждения.</w:t>
      </w:r>
    </w:p>
    <w:p>
      <w:pPr>
        <w:ind w:firstLine="425"/>
      </w:pPr>
      <w:r>
        <w:t xml:space="preserve">Срок исчисляется со дня, следующего за днём вручения уведомления работнику под подпись или днём доставки почтового отправления.</w:t>
      </w:r>
    </w:p>
    <w:p>
      <w:pPr>
        <w:ind w:firstLine="425"/>
      </w:pPr>
      <w:r>
        <w:t xml:space="preserve">Увольнение или введение новых условий ранее истечения указанного срока без письменного согласия работника не допускается.</w:t>
      </w:r>
    </w:p>
    <w:p>
      <w:pPr>
        <w:ind w:firstLine="425"/>
      </w:pPr>
      <w:r>
        <w:t xml:space="preserve">Период временной нетрудоспособности и ежегодного оплачиваемого отпуска не приостанавливает течение срока предупреждения, но увольнение в эти периоды по инициативе работодателя запрещено.</w:t>
      </w:r>
    </w:p>
    <w:p>
      <w:pPr>
        <w:ind w:firstLine="425"/>
      </w:pPr>
      <w:r>
        <w:t xml:space="preserve">Если последний день срока приходится на нерабочий день, днём окончания срока считается ближайший следующий за ним рабочий день.</w:t>
      </w:r>
    </w:p>
    <w:p>
      <w:pPr>
        <w:pStyle w:val="ClauseHeading"/>
      </w:pPr>
      <w:r>
        <w:rPr>
          <w:b/>
        </w:rPr>
        <w:t xml:space="preserve">Вручение лично под подпись</w:t>
      </w:r>
    </w:p>
    <w:p>
      <w:pPr>
        <w:ind w:firstLine="425"/>
      </w:pPr>
      <w:r>
        <w:t xml:space="preserve">Уведомление вручается работнику лично в двух экземплярах; на экземпляре работодателя работник проставляет отметку о получении.</w:t>
      </w:r>
    </w:p>
    <w:p>
      <w:pPr>
        <w:ind w:firstLine="425"/>
      </w:pPr>
      <w:r>
        <w:t xml:space="preserve">Отметка включает дату вручения, фамилию, инициалы и подпись работника; при желании работник вправе указать своё мнение по существу уведомления.</w:t>
      </w:r>
    </w:p>
    <w:p>
      <w:pPr>
        <w:ind w:firstLine="425"/>
      </w:pPr>
      <w:r>
        <w:t xml:space="preserve">Подпись работника подтверждает только факт получения документа и не означает согласия с изложенными в нём изменениями.</w:t>
      </w:r>
    </w:p>
    <w:p>
      <w:pPr>
        <w:ind w:firstLine="425"/>
      </w:pPr>
      <w:r>
        <w:t xml:space="preserve">Отметка о вручении: «Уведомление получил(а), второй экземпляр на руки получил(а) «___» ____________ 20___ г. ____________ / Иванов Иван Иванович».</w:t>
      </w:r>
    </w:p>
    <w:p>
      <w:pPr>
        <w:pStyle w:val="ClauseHeading"/>
      </w:pPr>
      <w:r>
        <w:rPr>
          <w:b/>
        </w:rPr>
        <w:t xml:space="preserve">Отказ работника от получения уведомления</w:t>
      </w:r>
    </w:p>
    <w:p>
      <w:pPr>
        <w:ind w:firstLine="425"/>
      </w:pPr>
      <w:r>
        <w:t xml:space="preserve">Если работник отказывается получить уведомление или подписать отметку о вручении, текст уведомления зачитывается ему вслух в присутствии не менее двух работников.</w:t>
      </w:r>
    </w:p>
    <w:p>
      <w:pPr>
        <w:ind w:firstLine="425"/>
      </w:pPr>
      <w:r>
        <w:t xml:space="preserve">Об отказе составляется акт по форме Приложение № 2, в котором указываются дата, время, место, состав присутствовавших и суть отказа.</w:t>
      </w:r>
    </w:p>
    <w:p>
      <w:pPr>
        <w:ind w:firstLine="425"/>
      </w:pPr>
      <w:r>
        <w:t xml:space="preserve">Акт подписывают все присутствовавшие; работнику предлагается ознакомиться с актом и при желании дать письменные пояснения.</w:t>
      </w:r>
    </w:p>
    <w:p>
      <w:pPr>
        <w:ind w:firstLine="425"/>
      </w:pPr>
      <w:r>
        <w:t xml:space="preserve">Составленный акт приравнивает уведомление к врученному, и срок предупреждения начинает течь со дня составления акта.</w:t>
      </w:r>
    </w:p>
    <w:p>
      <w:pPr>
        <w:ind w:firstLine="425"/>
      </w:pPr>
      <w:r>
        <w:t xml:space="preserve">Дополнительно уведомление направляется работнику почтой по адресу, указанному в личной карточке.</w:t>
      </w:r>
    </w:p>
    <w:p>
      <w:pPr>
        <w:pStyle w:val="ClauseHeading"/>
      </w:pPr>
      <w:r>
        <w:rPr>
          <w:b/>
        </w:rPr>
        <w:t xml:space="preserve">Что работнику делать дальше</w:t>
      </w:r>
    </w:p>
    <w:p>
      <w:pPr>
        <w:ind w:firstLine="425"/>
      </w:pPr>
      <w:r>
        <w:t xml:space="preserve">Работник вправе согласиться на предложенные условия, отказаться от них или предложить свой вариант — любое решение оформляется письменно.</w:t>
      </w:r>
    </w:p>
    <w:p>
      <w:pPr>
        <w:ind w:firstLine="425"/>
      </w:pPr>
      <w:r>
        <w:t xml:space="preserve">Работник вправе получить у работодателя копии документов, связанных с работой, в том числе приказа-основания и штатного расписания, в течение трёх рабочих дней со дня подачи письменного заявления.</w:t>
      </w:r>
    </w:p>
    <w:p>
      <w:pPr>
        <w:ind w:firstLine="425"/>
      </w:pPr>
      <w:r>
        <w:t xml:space="preserve">Работник вправе обратиться в государственную инспекцию труда, в комиссию по трудовым спорам или в суд, если считает свои права нарушенными.</w:t>
      </w:r>
    </w:p>
    <w:p>
      <w:pPr>
        <w:ind w:firstLine="425"/>
      </w:pPr>
      <w:r>
        <w:t xml:space="preserve">Срок обращения в суд по спорам об увольнении — один месяц со дня вручения копии приказа или выдачи трудовой книжки, по остальным трудовым спорам — три месяца.</w:t>
      </w:r>
    </w:p>
    <w:p>
      <w:pPr>
        <w:ind w:firstLine="425"/>
      </w:pPr>
      <w:r>
        <w:t xml:space="preserve">По всем вопросам можно обратиться к специалист по кадрам Смирнова Анна Игоревна, кабинет 305, телефон +7 (495) 123-45-67.</w:t>
      </w:r>
    </w:p>
    <w:p>
      <w:pPr>
        <w:pStyle w:val="ClauseHeading"/>
      </w:pPr>
      <w:r>
        <w:rPr>
          <w:b/>
        </w:rPr>
        <w:t xml:space="preserve">Основание, приложения и подпись</w:t>
      </w:r>
    </w:p>
    <w:p>
      <w:pPr>
        <w:ind w:firstLine="425"/>
      </w:pPr>
      <w:r>
        <w:t xml:space="preserve">Основание: приказ от 10.03.2026 № 21-ОД «О сокращении штата».</w:t>
      </w:r>
    </w:p>
    <w:p>
      <w:pPr>
        <w:ind w:firstLine="425"/>
      </w:pPr>
      <w:r>
        <w:t xml:space="preserve">Прилагаемые документы: копия приказа от 10.03.2026 № 21-ОД, перечень вакантных должностей на 2 листах</w:t>
      </w:r>
    </w:p>
    <w:p>
      <w:pPr>
        <w:ind w:firstLine="425"/>
      </w:pPr>
      <w:r>
        <w:t xml:space="preserve">Форма перечня вакантных должностей — Приложение № 1; форма акта об отказе от получения уведомления — Приложение № 2.</w:t>
      </w:r>
    </w:p>
    <w:p>
      <w:pPr>
        <w:ind w:firstLine="425"/>
      </w:pPr>
      <w:r>
        <w:t xml:space="preserve">Уведомление составлено г. Москва, 12.03.2026, 34-У.</w:t>
      </w:r>
    </w:p>
    <w:p>
      <w:pPr>
        <w:ind w:firstLine="425"/>
      </w:pPr>
      <w:r>
        <w:t xml:space="preserve">генеральный директор Петров Пётр Петрович ____________ (подпись)</w:t>
      </w:r>
    </w:p>
    <w:p>
      <w:pPr>
        <w:ind w:firstLine="425"/>
      </w:pPr>
      <w:r>
        <w:t xml:space="preserve">Отметка о вручении: уведомление получил(а) «___» ____________ 20___ г. ____________ / Иванов Иван Иванович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вакантных должностей</w:t>
      </w:r>
    </w:p>
    <w:p>
      <w:pPr>
        <w:ind w:firstLine="425"/>
      </w:pPr>
      <w:r>
        <w:t xml:space="preserve">ПЕРЕЧЕНЬ ВАКАНТНЫХ ДОЛЖНОСТЕЙ</w:t>
      </w:r>
    </w:p>
    <w:p>
      <w:pPr>
        <w:ind w:firstLine="425"/>
      </w:pPr>
      <w:r>
        <w:t xml:space="preserve">Иванов Иван Иванович по состоянию на 12.03.2026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896"/>
        <w:gridCol w:w="2054"/>
        <w:gridCol w:w="2054"/>
        <w:gridCol w:w="948"/>
        <w:gridCol w:w="2212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Требования к квалификации</w:t>
            </w:r>
          </w:p>
        </w:tc>
        <w:tc>
          <w:tcPr>
            <w:tcW w:w="4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Оклад, руб.</w:t>
            </w:r>
          </w:p>
        </w:tc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Согласие или отказ работника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получил(а), с содержанием ознакомлен(а): «___» ____________ 20___ г. ____________ / Иванов Иван Иванович</w:t>
      </w:r>
    </w:p>
    <w:p>
      <w:pPr>
        <w:ind w:firstLine="425"/>
      </w:pPr>
      <w:r>
        <w:t xml:space="preserve">генеральный директор Петров Пётр Петрович ____________ (подпись)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об отказе от получения уведомления</w:t>
      </w:r>
    </w:p>
    <w:p>
      <w:pPr>
        <w:ind w:firstLine="425"/>
      </w:pPr>
      <w:r>
        <w:t xml:space="preserve">АКТ</w:t>
      </w:r>
    </w:p>
    <w:p>
      <w:pPr>
        <w:ind w:firstLine="425"/>
      </w:pPr>
      <w:r>
        <w:t xml:space="preserve">об отказе работника от получения уведомления</w:t>
      </w:r>
    </w:p>
    <w:p>
      <w:pPr>
        <w:ind w:firstLine="425"/>
      </w:pPr>
      <w:r>
        <w:t xml:space="preserve">г. Москва, «___» ____________ 20___ г., время составления ___ ч ___ мин.</w:t>
      </w:r>
    </w:p>
    <w:p>
      <w:pPr>
        <w:ind w:firstLine="425"/>
      </w:pPr>
      <w:r>
        <w:t xml:space="preserve">Настоящий акт составлен о том, что работнику Иванов Иван Иванович, инженер-технолог производственного отдела, было предложено получить уведомление 34-У от 12.03.2026 и расписаться в его получении.</w:t>
      </w:r>
    </w:p>
    <w:p>
      <w:pPr>
        <w:ind w:firstLine="425"/>
      </w:pPr>
      <w:r>
        <w:t xml:space="preserve">Работник отказался от получения уведомления и от проставления отметки о вручении. Текст уведомления зачитан работнику вслух.</w:t>
      </w:r>
    </w:p>
    <w:p>
      <w:pPr>
        <w:ind w:firstLine="425"/>
      </w:pPr>
      <w:r>
        <w:t xml:space="preserve">Причина отказа, названная работником: ______________________________________________</w:t>
      </w:r>
    </w:p>
    <w:p>
      <w:pPr>
        <w:ind w:firstLine="425"/>
      </w:pPr>
      <w:r>
        <w:t xml:space="preserve">Присутствовали при составлении акта: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3402"/>
        <w:gridCol w:w="3119"/>
        <w:gridCol w:w="2268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6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 составил: генеральный директор Петров Пётр Петрович ____________ (подпись)</w:t>
      </w:r>
    </w:p>
    <w:p>
      <w:pPr>
        <w:ind w:firstLine="425"/>
      </w:pPr>
      <w:r>
        <w:t xml:space="preserve">С актом ознакомлен(а), от подписи отказался(ась): ____________ / Иванов Иван Иванович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«Уведомление работнику» с сайта primadoc.ru. Документ, заполненный под вашу ситуацию, собирается в конструкторе: https://primadoc.ru/doc/uvedomlenie-rabotniku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работнику — образец заполнения</dc:title>
  <dc:creator>Примадок</dc:creator>
  <dcterms:created xsi:type="dcterms:W3CDTF">2026-09-13T13:45:40Z</dcterms:created>
</cp:coreProperties>
</file>