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[№]</w:t>
      </w:r>
    </w:p>
    <w:p>
      <w:pPr>
        <w:jc w:val="left"/>
      </w:pPr>
      <w:r>
        <w:t xml:space="preserve">УВЕДОМЛЕНИЕ ОБ ИСПОЛЬЗОВАНИИ ФАЙЛОВ COOKIE</w:t>
      </w:r>
    </w:p>
    <w:p>
      <w:pPr>
        <w:jc w:val="left"/>
      </w:pPr>
      <w:r>
        <w:t xml:space="preserve">для размещения на сайте 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Уведомление об использовании cookie (баннер для сайта)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Общие положения</w:t>
      </w:r>
    </w:p>
    <w:p>
      <w:pPr>
        <w:ind w:firstLine="425"/>
      </w:pPr>
      <w:r>
        <w:t xml:space="preserve">1.1. Настоящее Уведомление об использовании файлов Cookie (далее — Уведомление) разработано в соответствии со статьёй 9 Федерального закона от 27.07.2006 № 152-ФЗ «О персональных данных» (далее — ФЗ-152) и распространяется на веб-сайт ______, расположенный по адресу: ______.</w:t>
      </w:r>
    </w:p>
    <w:p>
      <w:pPr>
        <w:ind w:firstLine="425"/>
      </w:pPr>
      <w:r>
        <w:t xml:space="preserve">1.2. Оператором сайта является ______ (ИНН ______, ОГРН ______, адрес: ______; далее — Оператор).</w:t>
      </w:r>
    </w:p>
    <w:p>
      <w:pPr>
        <w:ind w:firstLine="425"/>
      </w:pPr>
      <w:r>
        <w:t xml:space="preserve">1.3. Файлы Cookie — небольшие текстовые файлы, сохраняемые на устройстве пользователя (компьютере, смартфоне, планшете) при посещении сайта. Cookie позволяют сайту распознавать устройство пользователя при повторном визите, запоминать пользовательские настройки и собирать аналитическую информацию.</w:t>
      </w:r>
    </w:p>
    <w:p>
      <w:pPr>
        <w:ind w:firstLine="425"/>
      </w:pPr>
      <w:r>
        <w:t xml:space="preserve">1.4. Продолжая использовать сайт после ознакомления с настоящим Уведомлением и отсутствия возражений, пользователь выражает согласие на обработку данных cookie в порядке, установленном настоящим Уведомлением (ч. 1 ст. 9 ФЗ-152, п. 5 ст. 6 ФЗ-152).</w:t>
      </w:r>
    </w:p>
    <w:p>
      <w:pPr>
        <w:pStyle w:val="ClauseHeading"/>
      </w:pPr>
      <w:r>
        <w:rPr>
          <w:b/>
        </w:rPr>
        <w:t xml:space="preserve">Типы используемых файлов Cookie</w:t>
      </w:r>
    </w:p>
    <w:p>
      <w:pPr>
        <w:ind w:firstLine="425"/>
      </w:pPr>
      <w:r>
        <w:t xml:space="preserve">Типы используемых файлов Cookie</w:t>
      </w:r>
    </w:p>
    <w:p>
      <w:pPr>
        <w:pStyle w:val="ClauseHeading"/>
      </w:pPr>
      <w:r>
        <w:rPr>
          <w:b/>
        </w:rPr>
        <w:t xml:space="preserve">Данные, собираемые через Cookie</w:t>
      </w:r>
    </w:p>
    <w:p>
      <w:pPr>
        <w:ind w:firstLine="425"/>
      </w:pPr>
      <w:r>
        <w:t xml:space="preserve">3.1. Через файлы Cookie Оператор может получать следующие данные: IP-адрес устройства; тип и версию браузера; операционную систему устройства; URL страниц сайта; дату и время посещения; источник перехода на сайт; идентификатор пользователя (при наличии авторизации).</w:t>
      </w:r>
    </w:p>
    <w:p>
      <w:pPr>
        <w:ind w:firstLine="425"/>
      </w:pPr>
      <w:r>
        <w:t xml:space="preserve">3.2. Перечисленные данные не позволяют напрямую установить личность пользователя и относятся к обезличенным данным, если не сопоставляются с учётными записями.</w:t>
      </w:r>
    </w:p>
    <w:p>
      <w:pPr>
        <w:pStyle w:val="ClauseHeading"/>
      </w:pPr>
      <w:r>
        <w:rPr>
          <w:b/>
        </w:rPr>
        <w:t xml:space="preserve">Управление Cookie</w:t>
      </w:r>
    </w:p>
    <w:p>
      <w:pPr>
        <w:ind w:firstLine="425"/>
      </w:pPr>
      <w:r>
        <w:t xml:space="preserve">4.1. Пользователь вправе в любое время отказаться от использования файлов Cookie или изменить настройки их обработки через:</w:t>
      </w:r>
    </w:p>
    <w:p>
      <w:pPr>
        <w:ind w:firstLine="425"/>
      </w:pPr>
      <w:r>
        <w:t xml:space="preserve">— настройки браузера (раздел «Конфиденциальность и безопасность» / «Cookie и другие данные сайтов»);</w:t>
      </w:r>
    </w:p>
    <w:p>
      <w:pPr>
        <w:ind w:firstLine="425"/>
      </w:pPr>
      <w:r>
        <w:t xml:space="preserve">— специальные инструменты отказа, предоставляемые сервисами аналитики (например, расширение Google Analytics Opt-out, Яндекс.Метрика «Не отслеживать»);</w:t>
      </w:r>
    </w:p>
    <w:p>
      <w:pPr>
        <w:ind w:firstLine="425"/>
      </w:pPr>
      <w:r>
        <w:t xml:space="preserve">— баннер управления Cookie при первом посещении сайта.</w:t>
      </w:r>
    </w:p>
    <w:p>
      <w:pPr>
        <w:ind w:firstLine="425"/>
      </w:pPr>
      <w:r>
        <w:t xml:space="preserve">4.2. Отключение технических Cookie может привести к некорректной работе сайта или ограничению доступа к его функциям.</w:t>
      </w:r>
    </w:p>
    <w:p>
      <w:pPr>
        <w:pStyle w:val="ClauseHeading"/>
      </w:pPr>
      <w:r>
        <w:rPr>
          <w:b/>
        </w:rPr>
        <w:t xml:space="preserve">Передача данных Cookie третьим лицам</w:t>
      </w:r>
    </w:p>
    <w:p>
      <w:pPr>
        <w:ind w:firstLine="425"/>
      </w:pPr>
      <w:r>
        <w:t xml:space="preserve">5.1. Данные, собранные через аналитические и маркетинговые Cookie, могут передаваться поставщикам сервисов аналитики (Яндекс.Метрика (yandex.ru/metrika)) исключительно в целях, указанных в разделе 2 настоящего Уведомления. Оператор заключает с поставщиками договоры, обязывающие их соблюдать конфиденциальность.</w:t>
      </w:r>
    </w:p>
    <w:p>
      <w:pPr>
        <w:ind w:firstLine="425"/>
      </w:pPr>
      <w:r>
        <w:t xml:space="preserve">5.2. Оператор не продаёт данные Cookie третьим лицам в коммерческих целях.</w:t>
      </w:r>
    </w:p>
    <w:p>
      <w:pPr>
        <w:pStyle w:val="ClauseHeading"/>
      </w:pPr>
      <w:r>
        <w:rPr>
          <w:b/>
        </w:rPr>
        <w:t xml:space="preserve">Обновление Уведомления</w:t>
      </w:r>
    </w:p>
    <w:p>
      <w:pPr>
        <w:ind w:firstLine="425"/>
      </w:pPr>
      <w:r>
        <w:t xml:space="preserve">6.1. Оператор вправе обновлять настоящее Уведомление при изменении используемых технологий или требований законодательства. Дата последнего обновления указана в начале Уведомления.</w:t>
      </w:r>
    </w:p>
    <w:p>
      <w:pPr>
        <w:ind w:firstLine="425"/>
      </w:pPr>
      <w:r>
        <w:t xml:space="preserve">6.2. Актуальная версия Уведомления всегда доступна на сайте по адресу: ______.</w:t>
      </w:r>
    </w:p>
    <w:p>
      <w:pPr>
        <w:pStyle w:val="ClauseHeading"/>
      </w:pPr>
      <w:r>
        <w:rPr>
          <w:b/>
        </w:rPr>
        <w:t xml:space="preserve">Контактная информация</w:t>
      </w:r>
    </w:p>
    <w:p>
      <w:pPr>
        <w:ind w:firstLine="425"/>
      </w:pPr>
      <w:r>
        <w:t xml:space="preserve">По вопросам обработки Cookie обращайтесь к ответственному за обработку персональных данных:</w:t>
      </w:r>
    </w:p>
    <w:p>
      <w:pPr>
        <w:ind w:firstLine="425"/>
      </w:pPr>
      <w:r>
        <w:t xml:space="preserve">— ФИО: ______;</w:t>
      </w:r>
    </w:p>
    <w:p>
      <w:pPr>
        <w:ind w:firstLine="425"/>
      </w:pPr>
      <w:r>
        <w:t xml:space="preserve">— Должность: Генеральный Директор;</w:t>
      </w:r>
    </w:p>
    <w:p>
      <w:pPr>
        <w:ind w:firstLine="425"/>
      </w:pPr>
      <w:r>
        <w:t xml:space="preserve">— E-mail: ______;</w:t>
      </w:r>
    </w:p>
    <w:p>
      <w:pPr>
        <w:ind w:firstLine="425"/>
      </w:pPr>
      <w:r>
        <w:t xml:space="preserve">— Телефон: ______.</w:t>
      </w:r>
    </w:p>
    <w:p>
      <w:pPr>
        <w:ind w:firstLine="425"/>
      </w:pPr>
      <w:r>
        <w:t xml:space="preserve">Генеральный директор _________________ / 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об использовании cookie (баннер для сайта)» с сайта primadoc.ru. Документ, заполненный под вашу ситуацию, собирается в конструкторе: https://primadoc.ru/doc/uvedomlenie-ob-ispolzovanii-cookie-banner-dlya-sayta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об использовании cookie (баннер для сайта) — пустой бланк</dc:title>
  <dc:creator>Примадок</dc:creator>
  <dcterms:created xsi:type="dcterms:W3CDTF">2026-09-13T13:21:32Z</dcterms:created>
</cp:coreProperties>
</file>