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Трудовой договор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«Работодатель», а также Петров Пётр Петрович,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«Работник»,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Иванов Иван Иванович (Работодатель) предоставляет Петров Пётр Петрович (Работнику) работу по должности менеджер по продажам в структурном подразделении отдел продаж, а Работник обязуется лично выполнять определённую настоящим договором трудовую функцию в интересах, под управлением и контролем Работодателя и соблюдать правила внутреннего трудового распорядка.</w:t>
      </w:r>
    </w:p>
    <w:p>
      <w:pPr>
        <w:ind w:firstLine="425"/>
      </w:pPr>
      <w:r>
        <w:t xml:space="preserve">1.2. Работа является для Работника: основной (ст. 56, 57 ТК РФ).</w:t>
      </w:r>
    </w:p>
    <w:p>
      <w:pPr>
        <w:pStyle w:val="ClauseHeading"/>
      </w:pPr>
      <w:r>
        <w:rPr>
          <w:b/>
        </w:rPr>
        <w:t xml:space="preserve">2. Трудовая функция</w:t>
      </w:r>
    </w:p>
    <w:p>
      <w:pPr>
        <w:ind w:firstLine="425"/>
      </w:pPr>
      <w:r>
        <w:t xml:space="preserve">2.1. Трудовая функция Работника — работа по должности менеджер по продажам в соответствии со штатным расписанием Работодателя; конкретный перечень поручаемых работ определяется должностной инструкцией, с которой Работник ознакомлен до подписания настоящего договора и которая является его неотъемлемой частью.</w:t>
      </w:r>
    </w:p>
    <w:p>
      <w:pPr>
        <w:ind w:firstLine="425"/>
      </w:pPr>
      <w:r>
        <w:t xml:space="preserve">2.2. Работник подчиняется непосредственно руководителю структурного подразделения «отдел продаж»______Работодателя и выполняет распоряжения, отданные в пределах трудовой функции.</w:t>
      </w:r>
    </w:p>
    <w:p>
      <w:pPr>
        <w:ind w:firstLine="425"/>
      </w:pPr>
      <w:r>
        <w:t xml:space="preserve">2.3. Работодатель не вправе требовать выполнения работы, не обусловленной настоящим договором, кроме случаев, прямо предусмотренных Трудовым кодексом РФ (ст. 60 ТК РФ).</w:t>
      </w:r>
    </w:p>
    <w:p>
      <w:pPr>
        <w:ind w:firstLine="425"/>
      </w:pPr>
      <w:r>
        <w:t xml:space="preserve">2.4. Если по должности законом установлены требования к квалификации, Работник должен им соответствовать; квалификационные требования применяются в порядке (ст. 195.3 ТК РФ).</w:t>
      </w:r>
    </w:p>
    <w:p>
      <w:pPr>
        <w:pStyle w:val="ClauseHeading"/>
      </w:pPr>
      <w:r>
        <w:rPr>
          <w:b/>
        </w:rPr>
        <w:t xml:space="preserve">3. Место работы</w:t>
      </w:r>
    </w:p>
    <w:p>
      <w:pPr>
        <w:ind w:firstLine="425"/>
      </w:pPr>
      <w:r>
        <w:t xml:space="preserve">3.1. Место работы: г. Москва, офис работодателя.</w:t>
      </w:r>
    </w:p>
    <w:p>
      <w:pPr>
        <w:ind w:firstLine="425"/>
      </w:pPr>
      <w:r>
        <w:t xml:space="preserve">3.2. Формат работы: работа на территории работодателя.</w:t>
      </w:r>
    </w:p>
    <w:p>
      <w:pPr>
        <w:ind w:firstLine="425"/>
      </w:pPr>
      <w:r>
        <w:t xml:space="preserve">3.3. Взаимодействие сторон осуществляется путём обмена электронными документами; порядок и сроки обеспечения Работника оборудованием и возмещения расходов устанавливаются локальным нормативным актом Работодателя. (ст. 312.1 ТК РФ)</w:t>
      </w:r>
    </w:p>
    <w:p>
      <w:pPr>
        <w:pStyle w:val="ClauseHeading"/>
      </w:pPr>
      <w:r>
        <w:rPr>
          <w:b/>
        </w:rPr>
        <w:t xml:space="preserve">4. Характер работы</w:t>
      </w:r>
    </w:p>
    <w:p>
      <w:pPr>
        <w:ind w:firstLine="425"/>
      </w:pPr>
      <w:r>
        <w:t xml:space="preserve">4.1. Характер работы: обычный (без разъездов).</w:t>
      </w:r>
    </w:p>
    <w:p>
      <w:pPr>
        <w:ind w:firstLine="425"/>
      </w:pPr>
      <w:r>
        <w:t xml:space="preserve">4.2. Работнику, постоянная работа которого имеет разъездной или подвижной характер либо осуществляется в пути, Работодатель возмещает расходы, связанные со служебными поездками: суточные 700 руб. за день поездки, проезд и наём жилья — по подтверждённым расходам.</w:t>
      </w:r>
    </w:p>
    <w:p>
      <w:pPr>
        <w:ind w:firstLine="425"/>
      </w:pPr>
      <w:r>
        <w:t xml:space="preserve">4.3. Такие поездки служебными командировками не признаются, и оформление командировочных документов по ним не требуется (ст. 168.1 ТК РФ).</w:t>
      </w:r>
    </w:p>
    <w:p>
      <w:pPr>
        <w:ind w:firstLine="425"/>
      </w:pPr>
      <w:r>
        <w:t xml:space="preserve">4.4. Размеры и порядок возмещения устанавливаются настоящим договором и локальным нормативным актом Работодателя; отчёт о расходах представляется в течение трёх рабочих дней после возвращения из поездки.</w:t>
      </w:r>
    </w:p>
    <w:p>
      <w:pPr>
        <w:pStyle w:val="ClauseHeading"/>
      </w:pPr>
      <w:r>
        <w:rPr>
          <w:b/>
        </w:rPr>
        <w:t xml:space="preserve">5. Дистанционная и гибридная работа</w:t>
      </w:r>
    </w:p>
    <w:p>
      <w:pPr>
        <w:ind w:firstLine="425"/>
      </w:pPr>
      <w:r>
        <w:t xml:space="preserve">5.1. Работник выполняет трудовую функцию вне места нахождения Работодателя при условии использования информационно-телекоммуникационных сетей; взаимодействие сторон осуществляется путём обмена электронными документами с подтверждением получения (ст. 312.1 ТК РФ).</w:t>
      </w:r>
    </w:p>
    <w:p>
      <w:pPr>
        <w:ind w:firstLine="425"/>
      </w:pPr>
      <w:r>
        <w:t xml:space="preserve">5.2. Работодатель обеспечивает Работника необходимым для работы оборудованием, программно-техническими средствами и средствами защиты информации.</w:t>
      </w:r>
    </w:p>
    <w:p>
      <w:pPr>
        <w:ind w:firstLine="425"/>
      </w:pPr>
      <w:r>
        <w:t xml:space="preserve">5.3. При использовании Работником с согласия Работодателя собственного оборудования ему выплачивается компенсация и возмещаются связанные с этим расходы (ст. 312.6 ТК РФ).</w:t>
      </w:r>
    </w:p>
    <w:p>
      <w:pPr>
        <w:ind w:firstLine="425"/>
      </w:pPr>
      <w:r>
        <w:t xml:space="preserve">5.4. Режим рабочего времени Работник определяет по своему усмотрению, если иное не установлено настоящим договором.</w:t>
      </w:r>
    </w:p>
    <w:p>
      <w:pPr>
        <w:ind w:firstLine="425"/>
      </w:pPr>
      <w:r>
        <w:t xml:space="preserve">5.5. Порядок вызова Работника на стационарное рабочее место и порядок его выхода по собственной инициативе определяются соглашением сторон (ст. 312.4 ТК РФ).</w:t>
      </w:r>
    </w:p>
    <w:p>
      <w:pPr>
        <w:ind w:firstLine="425"/>
      </w:pPr>
      <w:r>
        <w:t xml:space="preserve">5.6. Время взаимодействия Работника с Работодателем включается в рабочее время.</w:t>
      </w:r>
    </w:p>
    <w:p>
      <w:pPr>
        <w:ind w:firstLine="425"/>
      </w:pPr>
      <w:r>
        <w:t xml:space="preserve">5.7. Помимо общих оснований, договор с дистанционным работником может быть прекращён в случае, если он без уважительной причины более двух рабочих дней подряд не выходит на связь по установленному способу взаимодействия (ст. 312.8 ТК РФ).</w:t>
      </w:r>
    </w:p>
    <w:p>
      <w:pPr>
        <w:ind w:firstLine="425"/>
      </w:pPr>
      <w:r>
        <w:t xml:space="preserve">5.8. Выполнение трудовой функции дистанционно не влечёт снижения оплаты труда и не ограничивает трудовые права Работника.</w:t>
      </w:r>
    </w:p>
    <w:p>
      <w:pPr>
        <w:pStyle w:val="ClauseHeading"/>
      </w:pPr>
      <w:r>
        <w:rPr>
          <w:b/>
        </w:rPr>
        <w:t xml:space="preserve">6. Надомная работа</w:t>
      </w:r>
    </w:p>
    <w:p>
      <w:pPr>
        <w:ind w:firstLine="425"/>
      </w:pPr>
      <w:r>
        <w:t xml:space="preserve">6.1. Работник выполняет работу на дому из материалов и с использованием инструментов и механизмов, выделяемых Работодателем либо приобретаемых Работником за свой счёт (ст. 311 ТК РФ).</w:t>
      </w:r>
    </w:p>
    <w:p>
      <w:pPr>
        <w:ind w:firstLine="425"/>
      </w:pPr>
      <w:r>
        <w:t xml:space="preserve">6.2. Порядок и сроки обеспечения Работника сырьём, материалами и полуфабрикатами, вывоза готовой продукции, а также размер и порядок выплаты компенсации за использование Работником принадлежащих ему инструментов и механизмов определяются соглашением сторон.</w:t>
      </w:r>
    </w:p>
    <w:p>
      <w:pPr>
        <w:ind w:firstLine="425"/>
      </w:pPr>
      <w:r>
        <w:t xml:space="preserve">6.3. Работы, поручаемые надомнику, не могут быть противопоказаны ему по состоянию здоровья и должны выполняться в условиях, соответствующих требованиям охраны труда.</w:t>
      </w:r>
    </w:p>
    <w:p>
      <w:pPr>
        <w:ind w:firstLine="425"/>
      </w:pPr>
      <w:r>
        <w:t xml:space="preserve">6.4. Расторжение договора с надомником производится по основаниям, предусмотренным настоящим договором и Трудовым кодексом РФ.</w:t>
      </w:r>
    </w:p>
    <w:p>
      <w:pPr>
        <w:pStyle w:val="ClauseHeading"/>
      </w:pPr>
      <w:r>
        <w:rPr>
          <w:b/>
        </w:rPr>
        <w:t xml:space="preserve">7. Работа вахтовым методом</w:t>
      </w:r>
    </w:p>
    <w:p>
      <w:pPr>
        <w:ind w:firstLine="425"/>
      </w:pPr>
      <w:r>
        <w:t xml:space="preserve">7.1. Работа выполняется вахтовым методом — вне места постоянного проживания Работника, когда ежедневное возвращение к месту жительства обеспечено быть не может (ст. 297 ТК РФ).</w:t>
      </w:r>
    </w:p>
    <w:p>
      <w:pPr>
        <w:ind w:firstLine="425"/>
      </w:pPr>
      <w:r>
        <w:t xml:space="preserve">7.2. Продолжительность вахты и междувахтового отдыха: вахта 30 календарных дней, межвахтовый отдых 30 календарных дней______устанавливается графиком работы на вахте; вахта не может превышать одного месяца, а в исключительных случаях — трёх месяцев (ст. 299 ТК РФ).</w:t>
      </w:r>
    </w:p>
    <w:p>
      <w:pPr>
        <w:ind w:firstLine="425"/>
      </w:pPr>
      <w:r>
        <w:t xml:space="preserve">7.3. Учёт рабочего времени ведётся суммированно за учётный период, охватывающий рабочее время, время в пути и время отдыха; график работы на вахте доводится до Работника не позднее чем за два месяца до введения в действие (ст. 300 ТК РФ).</w:t>
      </w:r>
    </w:p>
    <w:p>
      <w:pPr>
        <w:ind w:firstLine="425"/>
      </w:pPr>
      <w:r>
        <w:t xml:space="preserve">7.4. Часы переработки в пределах графика накапливаются и предоставляются в виде дополнительных дней междувахтового отдыха с оплатой в размере дневной тарифной ставки (ст. 301 ТК РФ).</w:t>
      </w:r>
    </w:p>
    <w:p>
      <w:pPr>
        <w:ind w:firstLine="425"/>
      </w:pPr>
      <w:r>
        <w:t xml:space="preserve">7.5. Взамен суточных Работнику выплачивается надбавка за вахтовый метод работы в размере 1 000 за каждый календарный день пребывания на вахте и за дни нахождения в пути (ст. 302 ТК РФ).</w:t>
      </w:r>
    </w:p>
    <w:p>
      <w:pPr>
        <w:ind w:firstLine="425"/>
      </w:pPr>
      <w:r>
        <w:t xml:space="preserve">7.6. Доставка Работника к месту работы и обратно, а также проживание в вахтовом посёлке или ином приспособленном для этого помещении обеспечиваются Работодателем.</w:t>
      </w:r>
    </w:p>
    <w:p>
      <w:pPr>
        <w:pStyle w:val="ClauseHeading"/>
      </w:pPr>
      <w:r>
        <w:rPr>
          <w:b/>
        </w:rPr>
        <w:t xml:space="preserve">8. Начало работы и срок договора</w:t>
      </w:r>
    </w:p>
    <w:p>
      <w:pPr>
        <w:ind w:firstLine="425"/>
      </w:pPr>
      <w:r>
        <w:t xml:space="preserve">8.1. Дата начала работы: 01.01.2026. Договор заключён: на неопределённый срок.</w:t>
      </w:r>
    </w:p>
    <w:p>
      <w:pPr>
        <w:ind w:firstLine="425"/>
      </w:pPr>
      <w:r>
        <w:t xml:space="preserve">8.2. Срок действия — по 01.01.2026; основание срочности: на время исполнения обязанностей отсутствующего работника (заключение срочного договора без предусмотренных законом оснований влечёт признание его бессрочным). (ст. 58, 59 ТК РФ)</w:t>
      </w:r>
    </w:p>
    <w:p>
      <w:pPr>
        <w:pStyle w:val="ClauseHeading"/>
      </w:pPr>
      <w:r>
        <w:rPr>
          <w:b/>
        </w:rPr>
        <w:t xml:space="preserve">9. Вступление договора в силу</w:t>
      </w:r>
    </w:p>
    <w:p>
      <w:pPr>
        <w:ind w:firstLine="425"/>
      </w:pPr>
      <w:r>
        <w:t xml:space="preserve">9.1. Договор вступает в силу со дня его подписания обеими сторонами, если иное не установлено законом или настоящим договором (ст. 61 ТК РФ).</w:t>
      </w:r>
    </w:p>
    <w:p>
      <w:pPr>
        <w:ind w:firstLine="425"/>
      </w:pPr>
      <w:r>
        <w:t xml:space="preserve">9.2. Договор, не оформленный письменно, считается заключённым, если Работник приступил к работе с ведома или по поручению Работодателя; в этом случае Работодатель обязан оформить договор письменно не позднее трёх рабочих дней со дня фактического допуска (ст. 67 ТК РФ).</w:t>
      </w:r>
    </w:p>
    <w:p>
      <w:pPr>
        <w:ind w:firstLine="425"/>
      </w:pPr>
      <w:r>
        <w:t xml:space="preserve">9.3. Если Работник не приступил к работе в день начала работы, Работодатель вправе аннулировать договор; аннулированный договор считается незаключённым, что не лишает Работника права на обеспечение по обязательному социальному страхованию при наступлении страхового случая в период со дня заключения договора до дня аннулирования.</w:t>
      </w:r>
    </w:p>
    <w:p>
      <w:pPr>
        <w:ind w:firstLine="425"/>
      </w:pPr>
      <w:r>
        <w:t xml:space="preserve">9.4. Приём на работу оформляется приказом (распоряжением) Работодателя, содержание которого соответствует условиям настоящего договора (ст. 68 ТК РФ).</w:t>
      </w:r>
    </w:p>
    <w:p>
      <w:pPr>
        <w:pStyle w:val="ClauseHeading"/>
      </w:pPr>
      <w:r>
        <w:rPr>
          <w:b/>
        </w:rPr>
        <w:t xml:space="preserve">10. Сезонная и временная работа</w:t>
      </w:r>
    </w:p>
    <w:p>
      <w:pPr>
        <w:ind w:firstLine="425"/>
      </w:pPr>
      <w:r>
        <w:t xml:space="preserve">10.1. Работа носит сезонный характер: она выполняется в течение определённого периода (сезона), не превышающего, как правило, шести месяцев, в силу климатических и иных природных условий.</w:t>
      </w:r>
    </w:p>
    <w:p>
      <w:pPr>
        <w:ind w:firstLine="425"/>
      </w:pPr>
      <w:r>
        <w:t xml:space="preserve">10.2. Испытание при приёме на сезонную работу не может превышать двух недель.</w:t>
      </w:r>
    </w:p>
    <w:p>
      <w:pPr>
        <w:ind w:firstLine="425"/>
      </w:pPr>
      <w:r>
        <w:t xml:space="preserve">10.3. Оплачиваемый отпуск предоставляется из расчёта два рабочих дня за каждый месяц работы (ст. 291 ТК РФ).</w:t>
      </w:r>
    </w:p>
    <w:p>
      <w:pPr>
        <w:ind w:firstLine="425"/>
      </w:pPr>
      <w:r>
        <w:t xml:space="preserve">10.4. Работник обязан предупредить о досрочном расторжении договора письменно за три календарных дня; Работодатель предупреждает о предстоящем увольнении в связи с ликвидацией, сокращением численности или штата письменно под подпись не менее чем за семь календарных дней.______Договор заключён на срок до двух месяцев.</w:t>
      </w:r>
    </w:p>
    <w:p>
      <w:pPr>
        <w:ind w:firstLine="425"/>
      </w:pPr>
      <w:r>
        <w:t xml:space="preserve">10.5. Испытание при приёме на такую работу не устанавливается.</w:t>
      </w:r>
    </w:p>
    <w:p>
      <w:pPr>
        <w:ind w:firstLine="425"/>
      </w:pPr>
      <w:r>
        <w:t xml:space="preserve">10.6. Оплачиваемый отпуск либо компенсация при увольнении предоставляются из расчёта два рабочих дня за месяц работы.</w:t>
      </w:r>
    </w:p>
    <w:p>
      <w:pPr>
        <w:ind w:firstLine="425"/>
      </w:pPr>
      <w:r>
        <w:t xml:space="preserve">10.7. Работник вправе расторгнуть договор, предупредив Работодателя письменно за три календарных дня; привлечение к работе в выходные и нерабочие праздничные дни допускается с письменного согласия с оплатой не менее чем в двойном размере.</w:t>
      </w:r>
    </w:p>
    <w:p>
      <w:pPr>
        <w:ind w:firstLine="425"/>
      </w:pPr>
      <w:r>
        <w:t xml:space="preserve">10.8. Основание срочности указывается в разделе о сроке договора и соответствует случаям, предусмотренным (ст. 59 ТК РФ).</w:t>
      </w:r>
    </w:p>
    <w:p>
      <w:pPr>
        <w:pStyle w:val="ClauseHeading"/>
      </w:pPr>
      <w:r>
        <w:rPr>
          <w:b/>
        </w:rPr>
        <w:t xml:space="preserve">11. Работа по совместительству</w:t>
      </w:r>
    </w:p>
    <w:p>
      <w:pPr>
        <w:ind w:firstLine="425"/>
      </w:pPr>
      <w:r>
        <w:t xml:space="preserve">11.1. Работа является для Работника работой по совместительству и выполняется в свободное от основной работы время (ст. 60.1 ТК РФ).</w:t>
      </w:r>
    </w:p>
    <w:p>
      <w:pPr>
        <w:ind w:firstLine="425"/>
      </w:pPr>
      <w:r>
        <w:t xml:space="preserve">11.2. Продолжительность рабочего времени по совместительству не может превышать четырёх часов в день; в дни, когда Работник свободен от исполнения обязанностей по основному месту работы, он может работать полный рабочий день, а за учётный период продолжительность работы не должна превышать половины месячной нормы рабочего времени (ст. 284 ТК РФ).</w:t>
      </w:r>
    </w:p>
    <w:p>
      <w:pPr>
        <w:ind w:firstLine="425"/>
      </w:pPr>
      <w:r>
        <w:t xml:space="preserve">11.3. Оплата труда производится пропорционально отработанному времени либо на других условиях, определённых настоящим договором (ст. 285 ТК РФ).</w:t>
      </w:r>
    </w:p>
    <w:p>
      <w:pPr>
        <w:ind w:firstLine="425"/>
      </w:pPr>
      <w:r>
        <w:t xml:space="preserve">11.4. Ежегодный оплачиваемый отпуск предоставляется одновременно с отпуском по основной работе.</w:t>
      </w:r>
    </w:p>
    <w:p>
      <w:pPr>
        <w:ind w:firstLine="425"/>
      </w:pPr>
      <w:r>
        <w:t xml:space="preserve">11.5. Если по совмещаемой работе Работник не отработал шести месяцев, отпуск предоставляется авансом (ст. 286 ТК РФ).</w:t>
      </w:r>
    </w:p>
    <w:p>
      <w:pPr>
        <w:ind w:firstLine="425"/>
      </w:pPr>
      <w:r>
        <w:t xml:space="preserve">11.6. Гарантии и компенсации, предусмотренные для лиц, совмещающих работу с обучением, и для работающих в районах Крайнего Севера, предоставляются только по основному месту работы, а остальные гарантии — в полном объёме (ст. 287 ТК РФ).</w:t>
      </w:r>
    </w:p>
    <w:p>
      <w:pPr>
        <w:ind w:firstLine="425"/>
      </w:pPr>
      <w:r>
        <w:t xml:space="preserve">11.7. Договор может быть прекращён в случае приёма на работу Работника, для которого эта работа будет основной, с письменным предупреждением не менее чем за две недели до прекращения.</w:t>
      </w:r>
    </w:p>
    <w:p>
      <w:pPr>
        <w:pStyle w:val="ClauseHeading"/>
      </w:pPr>
      <w:r>
        <w:rPr>
          <w:b/>
        </w:rPr>
        <w:t xml:space="preserve">12. Оплата труда</w:t>
      </w:r>
    </w:p>
    <w:p>
      <w:pPr>
        <w:ind w:firstLine="425"/>
      </w:pPr>
      <w:r>
        <w:t xml:space="preserve">12.1. За выполнение трудовой функции Работнику устанавливается должностной оклад в размере 100 000 в месяц, а также надбавки и доплаты: премия по положению о премировании.</w:t>
      </w:r>
    </w:p>
    <w:p>
      <w:pPr>
        <w:ind w:firstLine="425"/>
      </w:pPr>
      <w:r>
        <w:t xml:space="preserve">12.2. Заработная плата выплачивается не реже чем каждые полмесяца: 20-го числа (аванс) и 5-го числа следующего месяца — путём перечисления на указанный Работником счёт в банке.</w:t>
      </w:r>
    </w:p>
    <w:p>
      <w:pPr>
        <w:ind w:firstLine="425"/>
      </w:pPr>
      <w:r>
        <w:t xml:space="preserve">12.3. При совпадении дня выплаты с выходным или нерабочим праздничным днём выплата производится накануне.</w:t>
      </w:r>
    </w:p>
    <w:p>
      <w:pPr>
        <w:ind w:firstLine="425"/>
      </w:pPr>
      <w:r>
        <w:t xml:space="preserve">12.4. Из заработной платы удерживается НДФЛ и иные удержания в случаях, установленных законом (ст. 135, 136 ТК РФ).</w:t>
      </w:r>
    </w:p>
    <w:p>
      <w:pPr>
        <w:pStyle w:val="ClauseHeading"/>
      </w:pPr>
      <w:r>
        <w:rPr>
          <w:b/>
        </w:rPr>
        <w:t xml:space="preserve">13. Гарантии по оплате труда</w:t>
      </w:r>
    </w:p>
    <w:p>
      <w:pPr>
        <w:ind w:firstLine="425"/>
      </w:pPr>
      <w:r>
        <w:t xml:space="preserve">13.1. Заработная плата состоит из вознаграждения за труд, компенсационных и стимулирующих выплат; условия оплаты труда не могут быть ухудшены по сравнению с установленными трудовым законодательством (ст. 129 ТК РФ).</w:t>
      </w:r>
    </w:p>
    <w:p>
      <w:pPr>
        <w:ind w:firstLine="425"/>
      </w:pPr>
      <w:r>
        <w:t xml:space="preserve">13.2. Месячная заработная плата Работника, полностью отработавшего норму рабочего времени и выполнившего нормы труда, не может быть ниже минимального размера оплаты труда.</w:t>
      </w:r>
    </w:p>
    <w:p>
      <w:pPr>
        <w:ind w:firstLine="425"/>
      </w:pPr>
      <w:r>
        <w:t xml:space="preserve">13.3. При выплате заработной платы Работодатель извещает Работника в письменной форме о составных частях заработной платы, размерах иных начислений, удержаний и об общей денежной сумме, подлежащей выплате (расчётный листок) (ст. 136 ТК РФ).</w:t>
      </w:r>
    </w:p>
    <w:p>
      <w:pPr>
        <w:ind w:firstLine="425"/>
      </w:pPr>
      <w:r>
        <w:t xml:space="preserve">13.4. Индексация заработной платы производится в порядке: ежегодно с 1 февраля на индекс потребительских цен за прошедший год.</w:t>
      </w:r>
    </w:p>
    <w:p>
      <w:pPr>
        <w:ind w:firstLine="425"/>
      </w:pPr>
      <w:r>
        <w:t xml:space="preserve">13.5. При невыполнении норм труда по вине Работодателя оплата производится не ниже средней заработной платы Работника, а по причинам, не зависящим от сторон, — не ниже двух третей тарифной ставки или оклада, рассчитанных пропорционально фактически отработанному времени (ст. 155 ТК РФ).</w:t>
      </w:r>
    </w:p>
    <w:p>
      <w:pPr>
        <w:ind w:firstLine="425"/>
      </w:pPr>
      <w:r>
        <w:t xml:space="preserve">13.6. Работа в ночное время (с 22 до 6 часов) оплачивается в повышенном размере в соответствии с (ст. 154 ТК РФ).</w:t>
      </w:r>
    </w:p>
    <w:p>
      <w:pPr>
        <w:ind w:firstLine="425"/>
      </w:pPr>
      <w:r>
        <w:t xml:space="preserve">13.7. При прекращении договора все причитающиеся Работнику суммы выплачиваются в день увольнения, а при споре о размере — не оспариваемая часть в тот же срок (ст. 140 ТК РФ).</w:t>
      </w:r>
    </w:p>
    <w:p>
      <w:pPr>
        <w:pStyle w:val="ClauseHeading"/>
      </w:pPr>
      <w:r>
        <w:rPr>
          <w:b/>
        </w:rPr>
        <w:t xml:space="preserve">14. Рабочее время и время отдыха</w:t>
      </w:r>
    </w:p>
    <w:p>
      <w:pPr>
        <w:ind w:firstLine="425"/>
      </w:pPr>
      <w:r>
        <w:t xml:space="preserve">14.1. Работнику устанавливается: 40-часовая неделя, пн–пт с 9:00 до 18:00. Нормальная продолжительность рабочего времени не может превышать 40 часов в неделю (ст. 91 ТК РФ).</w:t>
      </w:r>
    </w:p>
    <w:p>
      <w:pPr>
        <w:ind w:firstLine="425"/>
      </w:pPr>
      <w:r>
        <w:t xml:space="preserve">14.2. Привлечение к сверхурочной работе — только с письменного согласия Работника в случаях, установленных ст. 99 ТК РФ, с оплатой по ст. 152 ТК РФ (первые два часа — не менее чем в полуторном размере, последующие — не менее чем в двойном) и в пределах 4 часов в течение двух дней подряд и 120 часов в год; работа в выходные и нерабочие праздничные дни — по письменному распоряжению с оплатой не менее чем в двойном размере либо предоставлением другого дня отдыха по выбору Работника (ст. 153 ТК РФ).</w:t>
      </w:r>
    </w:p>
    <w:p>
      <w:pPr>
        <w:ind w:firstLine="425"/>
      </w:pPr>
      <w:r>
        <w:t xml:space="preserve">14.3. Учёт фактически отработанного времени ведётся в табеле.</w:t>
      </w:r>
    </w:p>
    <w:p>
      <w:pPr>
        <w:pStyle w:val="ClauseHeading"/>
      </w:pPr>
      <w:r>
        <w:rPr>
          <w:b/>
        </w:rPr>
        <w:t xml:space="preserve">15. Неполное рабочее время</w:t>
      </w:r>
    </w:p>
    <w:p>
      <w:pPr>
        <w:ind w:firstLine="425"/>
      </w:pPr>
      <w:r>
        <w:t xml:space="preserve">15.1. Работнику устанавливается неполное рабочее время: 4 часа в день, пятидневная рабочая неделя, с 9:00 до 13:00______неполный рабочий день (смена) либо неполная рабочая неделя по соглашению сторон (ст. 93 ТК РФ).</w:t>
      </w:r>
    </w:p>
    <w:p>
      <w:pPr>
        <w:ind w:firstLine="425"/>
      </w:pPr>
      <w:r>
        <w:t xml:space="preserve">15.2. Оплата труда производится пропорционально отработанному времени либо в зависимости от выполненного объёма работ.</w:t>
      </w:r>
    </w:p>
    <w:p>
      <w:pPr>
        <w:ind w:firstLine="425"/>
      </w:pPr>
      <w:r>
        <w:t xml:space="preserve">15.3. Работа на условиях неполного рабочего времени не влечёт для Работника каких-либо ограничений продолжительности ежегодного основного оплачиваемого отпуска, исчисления трудового стажа и других трудовых прав.</w:t>
      </w:r>
    </w:p>
    <w:p>
      <w:pPr>
        <w:ind w:firstLine="425"/>
      </w:pPr>
      <w:r>
        <w:t xml:space="preserve">15.4. По просьбе беременной женщины, одного из родителей ребёнка в возрасте до четырнадцати лет или лица, осуществляющего уход за больным членом семьи, Работодатель обязан установить неполное рабочее время на удобный для работника срок в пределах периода наличия соответствующих обстоятельств.</w:t>
      </w:r>
    </w:p>
    <w:p>
      <w:pPr>
        <w:pStyle w:val="ClauseHeading"/>
      </w:pPr>
      <w:r>
        <w:rPr>
          <w:b/>
        </w:rPr>
        <w:t xml:space="preserve">16. Сменная работа и суммированный учёт</w:t>
      </w:r>
    </w:p>
    <w:p>
      <w:pPr>
        <w:ind w:firstLine="425"/>
      </w:pPr>
      <w:r>
        <w:t xml:space="preserve">16.1. Работа производится в две и более смены в соответствии с графиками сменности, которые доводятся до Работника не позднее чем за один месяц до введения их в действие (ст. 103 ТК РФ).</w:t>
      </w:r>
    </w:p>
    <w:p>
      <w:pPr>
        <w:ind w:firstLine="425"/>
      </w:pPr>
      <w:r>
        <w:t xml:space="preserve">16.2. Работа в течение двух смен подряд запрещается.</w:t>
      </w:r>
    </w:p>
    <w:p>
      <w:pPr>
        <w:ind w:firstLine="425"/>
      </w:pPr>
      <w:r>
        <w:t xml:space="preserve">16.3. Когда по условиям работы не может быть соблюдена ежедневная или еженедельная продолжительность рабочего времени, вводится суммированный учёт рабочего времени с учётным периодом: квартал______месяц, но не более одного года, а для занятых на работах с вредными и опасными условиями — не более трёх месяцев (ст. 104 ТК РФ).</w:t>
      </w:r>
    </w:p>
    <w:p>
      <w:pPr>
        <w:ind w:firstLine="425"/>
      </w:pPr>
      <w:r>
        <w:t xml:space="preserve">16.4. Продолжительность рабочего времени за учётный период не должна превышать нормального числа рабочих часов.</w:t>
      </w:r>
    </w:p>
    <w:p>
      <w:pPr>
        <w:ind w:firstLine="425"/>
      </w:pPr>
      <w:r>
        <w:t xml:space="preserve">16.5. Продолжительность работы в ночное время сокращается на один час без последующей отработки, кроме случаев, когда Работник принят специально для работы в ночное время (ст. 96 ТК РФ).</w:t>
      </w:r>
    </w:p>
    <w:p>
      <w:pPr>
        <w:pStyle w:val="ClauseHeading"/>
      </w:pPr>
      <w:r>
        <w:rPr>
          <w:b/>
        </w:rPr>
        <w:t xml:space="preserve">17. Ненормированный рабочий день</w:t>
      </w:r>
    </w:p>
    <w:p>
      <w:pPr>
        <w:ind w:firstLine="425"/>
      </w:pPr>
      <w:r>
        <w:t xml:space="preserve">17.1. Работнику устанавливается особый режим работы, при котором он по распоряжению Работодателя при необходимости эпизодически привлекается к выполнению своих трудовых функций за пределами установленной продолжительности рабочего времени (ст. 101 ТК РФ).</w:t>
      </w:r>
    </w:p>
    <w:p>
      <w:pPr>
        <w:ind w:firstLine="425"/>
      </w:pPr>
      <w:r>
        <w:t xml:space="preserve">17.2. Привлечение носит эпизодический характер и не превращается в систему; такая работа не является сверхурочной и дополнительной оплате не подлежит.</w:t>
      </w:r>
    </w:p>
    <w:p>
      <w:pPr>
        <w:ind w:firstLine="425"/>
      </w:pPr>
      <w:r>
        <w:t xml:space="preserve">17.3. За работу в режиме ненормированного рабочего дня Работнику предоставляется ежегодный дополнительный оплачиваемый отпуск продолжительностью не менее трёх календарных дней (ст. 119 ТК РФ).</w:t>
      </w:r>
    </w:p>
    <w:p>
      <w:pPr>
        <w:ind w:firstLine="425"/>
      </w:pPr>
      <w:r>
        <w:t xml:space="preserve">17.4. Учёт времени, фактически отработанного за пределами нормальной продолжительности рабочего времени, ведётся Работодателем.</w:t>
      </w:r>
    </w:p>
    <w:p>
      <w:pPr>
        <w:pStyle w:val="ClauseHeading"/>
      </w:pPr>
      <w:r>
        <w:rPr>
          <w:b/>
        </w:rPr>
        <w:t xml:space="preserve">18. Перерывы, выходные и нерабочие праздничные дни</w:t>
      </w:r>
    </w:p>
    <w:p>
      <w:pPr>
        <w:ind w:firstLine="425"/>
      </w:pPr>
      <w:r>
        <w:t xml:space="preserve">18.1. В течение рабочего дня Работнику предоставляется перерыв для отдыха и питания: с 13:00 до 14:00, продолжительностью 60 минут______продолжительностью не менее 30 минут и не более двух часов; перерыв в рабочее время не включается и не оплачивается (ст. 108 ТК РФ).</w:t>
      </w:r>
    </w:p>
    <w:p>
      <w:pPr>
        <w:ind w:firstLine="425"/>
      </w:pPr>
      <w:r>
        <w:t xml:space="preserve">18.2. Если по условиям работы предоставление перерыва невозможно, Работодатель обеспечивает Работнику возможность отдыха и приёма пищи в рабочее время.</w:t>
      </w:r>
    </w:p>
    <w:p>
      <w:pPr>
        <w:ind w:firstLine="425"/>
      </w:pPr>
      <w:r>
        <w:t xml:space="preserve">18.3. На работах, где это необходимо по технологии и условиям труда, Работнику предоставляются специальные перерывы для обогревания и отдыха, включаемые в рабочее время (ст. 109 ТК РФ).</w:t>
      </w:r>
    </w:p>
    <w:p>
      <w:pPr>
        <w:ind w:firstLine="425"/>
      </w:pPr>
      <w:r>
        <w:t xml:space="preserve">18.4. Продолжительность еженедельного непрерывного отдыха не может быть менее 42 часов (ст. 110 ТК РФ).</w:t>
      </w:r>
    </w:p>
    <w:p>
      <w:pPr>
        <w:ind w:firstLine="425"/>
      </w:pPr>
      <w:r>
        <w:t xml:space="preserve">18.5. Выходные дни предоставляются в соответствии с установленным режимом работы; при пятидневной рабочей неделе — два выходных дня в неделю (ст. 111 ТК РФ).</w:t>
      </w:r>
    </w:p>
    <w:p>
      <w:pPr>
        <w:ind w:firstLine="425"/>
      </w:pPr>
      <w:r>
        <w:t xml:space="preserve">18.6. Привлечение к работе в выходные и нерабочие праздничные дни производится с письменного согласия Работника, а без такого согласия — только в исключительных случаях, предусмотренных (ст. 113 ТК РФ).</w:t>
      </w:r>
    </w:p>
    <w:p>
      <w:pPr>
        <w:pStyle w:val="ClauseHeading"/>
      </w:pPr>
      <w:r>
        <w:rPr>
          <w:b/>
        </w:rPr>
        <w:t xml:space="preserve">19. Отпуск</w:t>
      </w:r>
    </w:p>
    <w:p>
      <w:pPr>
        <w:ind w:firstLine="425"/>
      </w:pPr>
      <w:r>
        <w:t xml:space="preserve">19.1. Работнику предоставляется ежегодный основной оплачиваемый отпуск продолжительностью 28 календарных дней и дополнительный оплачиваемый отпуск: 3 дня за ненормированный день.</w:t>
      </w:r>
    </w:p>
    <w:p>
      <w:pPr>
        <w:ind w:firstLine="425"/>
      </w:pPr>
      <w:r>
        <w:t xml:space="preserve">19.2. Право на использование отпуска за первый год возникает по истечении шести месяцев непрерывной работы; очерёдность — по графику отпусков (ст. 115, 122 ТК РФ).</w:t>
      </w:r>
    </w:p>
    <w:p>
      <w:pPr>
        <w:pStyle w:val="ClauseHeading"/>
      </w:pPr>
      <w:r>
        <w:rPr>
          <w:b/>
        </w:rPr>
        <w:t xml:space="preserve">20. Порядок предоставления отпусков</w:t>
      </w:r>
    </w:p>
    <w:p>
      <w:pPr>
        <w:ind w:firstLine="425"/>
      </w:pPr>
      <w:r>
        <w:t xml:space="preserve">20.1. Очерёдность предоставления оплачиваемых отпусков определяется ежегодно графиком отпусков, утверждаемым Работодателем не позднее чем за две недели до наступления календарного года; график обязателен для обеих сторон (ст. 123 ТК РФ).</w:t>
      </w:r>
    </w:p>
    <w:p>
      <w:pPr>
        <w:ind w:firstLine="425"/>
      </w:pPr>
      <w:r>
        <w:t xml:space="preserve">20.2. О времени начала отпуска Работник извещается под подпись не позднее чем за две недели, а оплата отпуска производится не позднее чем за три дня до его начала (ст. 136 ТК РФ).</w:t>
      </w:r>
    </w:p>
    <w:p>
      <w:pPr>
        <w:ind w:firstLine="425"/>
      </w:pPr>
      <w:r>
        <w:t xml:space="preserve">20.3. Отпуск продлевается или переносится на другой срок при временной нетрудоспособности Работника, исполнении им государственных обязанностей и в иных случаях, предусмотренных (ст. 124 ТК РФ).</w:t>
      </w:r>
    </w:p>
    <w:p>
      <w:pPr>
        <w:ind w:firstLine="425"/>
      </w:pPr>
      <w:r>
        <w:t xml:space="preserve">20.4. Часть отпуска, превышающая 28 календарных дней, по письменному заявлению Работника может быть заменена денежной компенсацией, кроме случаев, когда такая замена запрещена законом (ст. 126 ТК РФ).</w:t>
      </w:r>
    </w:p>
    <w:p>
      <w:pPr>
        <w:ind w:firstLine="425"/>
      </w:pPr>
      <w:r>
        <w:t xml:space="preserve">20.5. По семейным обстоятельствам и другим уважительным причинам Работнику по его письменному заявлению может быть предоставлен отпуск без сохранения заработной платы (ст. 128 ТК РФ).</w:t>
      </w:r>
    </w:p>
    <w:p>
      <w:pPr>
        <w:ind w:firstLine="425"/>
      </w:pPr>
      <w:r>
        <w:t xml:space="preserve">20.6. При увольнении Работнику выплачивается денежная компенсация за все неиспользованные отпуска (ст. 127 ТК РФ).</w:t>
      </w:r>
    </w:p>
    <w:p>
      <w:pPr>
        <w:pStyle w:val="ClauseHeading"/>
      </w:pPr>
      <w:r>
        <w:rPr>
          <w:b/>
        </w:rPr>
        <w:t xml:space="preserve">21. Условия труда на рабочем месте</w:t>
      </w:r>
    </w:p>
    <w:p>
      <w:pPr>
        <w:ind w:firstLine="425"/>
      </w:pPr>
      <w:r>
        <w:t xml:space="preserve">21.1. Условия труда на рабочем месте Работника по результатам специальной оценки условий труда: оптимальные (1 класс) (карта № 12 от 15.03.2025).</w:t>
      </w:r>
    </w:p>
    <w:p>
      <w:pPr>
        <w:ind w:firstLine="425"/>
      </w:pPr>
      <w:r>
        <w:t xml:space="preserve">21.2. Указание условий труда на рабочем месте является обязательным условием трудового договора (ст. 57 ТК РФ).</w:t>
      </w:r>
    </w:p>
    <w:p>
      <w:pPr>
        <w:ind w:firstLine="425"/>
      </w:pPr>
      <w:r>
        <w:t xml:space="preserve">21.3. Работник вправе получать достоверную информацию об условиях и охране труда на своём рабочем месте, о существующем риске повреждения здоровья и о мерах по защите от воздействия вредных и опасных производственных факторов (ст. 216 ТК РФ).</w:t>
      </w:r>
    </w:p>
    <w:p>
      <w:pPr>
        <w:ind w:firstLine="425"/>
      </w:pPr>
      <w:r>
        <w:t xml:space="preserve">21.4. При изменении класса условий труда по результатам очередной специальной оценки стороны вносят соответствующие изменения в настоящий договор, а полагающиеся Работнику гарантии и компенсации пересматриваются.</w:t>
      </w:r>
    </w:p>
    <w:p>
      <w:pPr>
        <w:pStyle w:val="ClauseHeading"/>
      </w:pPr>
      <w:r>
        <w:rPr>
          <w:b/>
        </w:rPr>
        <w:t xml:space="preserve">22. Охрана труда</w:t>
      </w:r>
    </w:p>
    <w:p>
      <w:pPr>
        <w:ind w:firstLine="425"/>
      </w:pPr>
      <w:r>
        <w:t xml:space="preserve">22.1. Работодатель обеспечивает безопасные условия и охрану труда, в том числе безопасность работников при эксплуатации зданий, оборудования и применяемых технологических процессов, проведение специальной оценки условий труда и оценки профессиональных рисков (ст. 214 ТК РФ).</w:t>
      </w:r>
    </w:p>
    <w:p>
      <w:pPr>
        <w:ind w:firstLine="425"/>
      </w:pPr>
      <w:r>
        <w:t xml:space="preserve">22.2. Работник допускается к работе после прохождения инструктажа по охране труда, обучения безопасным методам и приёмам выполнения работ и проверки знания требований охраны труда (ст. 219 ТК РФ).</w:t>
      </w:r>
    </w:p>
    <w:p>
      <w:pPr>
        <w:ind w:firstLine="425"/>
      </w:pPr>
      <w:r>
        <w:t xml:space="preserve">22.3. Работник обеспечивается за счёт Работодателя средствами индивидуальной защиты: костюм для защиты от общих загрязнений, перчатки, каска, защитные очки; выдача СИЗ учитывается в личной карточке, использование выданных СИЗ обязательно (ст. 221 ТК РФ).</w:t>
      </w:r>
    </w:p>
    <w:p>
      <w:pPr>
        <w:ind w:firstLine="425"/>
      </w:pPr>
      <w:r>
        <w:t xml:space="preserve">22.4. Работник обязан соблюдать требования охраны труда, правильно применять средства индивидуальной и коллективной защиты, проходить обучение и обязательные медицинские осмотры и немедленно извещать руководителя о любой ситуации, угрожающей жизни и здоровью людей, и о каждом несчастном случае на производстве (ст. 215 ТК РФ).</w:t>
      </w:r>
    </w:p>
    <w:p>
      <w:pPr>
        <w:ind w:firstLine="425"/>
      </w:pPr>
      <w:r>
        <w:t xml:space="preserve">22.5. Работник вправе отказаться от выполнения работ в случае возникновения опасности для его жизни и здоровья вследствие нарушения требований охраны труда до устранения такой опасности; за время приостановки работы за ним сохраняется место работы и средний заработок.</w:t>
      </w:r>
    </w:p>
    <w:p>
      <w:pPr>
        <w:ind w:firstLine="425"/>
      </w:pPr>
      <w:r>
        <w:t xml:space="preserve">22.6. Каждый несчастный случай на производстве подлежит расследованию и учёту в порядке, установленном (ст. 227 ТК РФ).</w:t>
      </w:r>
    </w:p>
    <w:p>
      <w:pPr>
        <w:pStyle w:val="ClauseHeading"/>
      </w:pPr>
      <w:r>
        <w:rPr>
          <w:b/>
        </w:rPr>
        <w:t xml:space="preserve">23. Командировки</w:t>
      </w:r>
    </w:p>
    <w:p>
      <w:pPr>
        <w:ind w:firstLine="425"/>
      </w:pPr>
      <w:r>
        <w:t xml:space="preserve">23.1. Работник может направляться в служебные командировки — поездки по распоряжению Работодателя на определённый срок для выполнения служебного поручения вне места постоянной работы (ст. 166 ТК РФ).</w:t>
      </w:r>
    </w:p>
    <w:p>
      <w:pPr>
        <w:ind w:firstLine="425"/>
      </w:pPr>
      <w:r>
        <w:t xml:space="preserve">23.2. При направлении в командировку за Работником сохраняются место работы (должность) и средний заработок (ст. 167 ТК РФ).</w:t>
      </w:r>
    </w:p>
    <w:p>
      <w:pPr>
        <w:ind w:firstLine="425"/>
      </w:pPr>
      <w:r>
        <w:t xml:space="preserve">23.3. Работодатель возмещает Работнику расходы по проезду, по найму жилого помещения, дополнительные расходы, связанные с проживанием вне места постоянного жительства (суточные), и иные расходы, произведённые с разрешения Работодателя; порядок и размеры возмещения определяются локальным нормативным актом (ст. 168 ТК РФ).</w:t>
      </w:r>
    </w:p>
    <w:p>
      <w:pPr>
        <w:ind w:firstLine="425"/>
      </w:pPr>
      <w:r>
        <w:t xml:space="preserve">23.4. Авансовый отчёт с приложением подтверждающих документов представляется Работником в течение трёх рабочих дней со дня возвращения из командировки.</w:t>
      </w:r>
    </w:p>
    <w:p>
      <w:pPr>
        <w:pStyle w:val="ClauseHeading"/>
      </w:pPr>
      <w:r>
        <w:rPr>
          <w:b/>
        </w:rPr>
        <w:t xml:space="preserve">24. Обязанности Работника</w:t>
      </w:r>
    </w:p>
    <w:p>
      <w:pPr>
        <w:ind w:firstLine="425"/>
      </w:pPr>
      <w:r>
        <w:t xml:space="preserve">24.1. Работник обязан: добросовестно исполнять трудовую функцию, установленную настоящим договором и должностной инструкцией; соблюдать правила внутреннего трудового распорядка, трудовую дисциплину, требования охраны труда; бережно относиться к имуществу Работодателя и других работников; не разглашать охраняемую законом тайну и конфиденциальную информацию Работодателя, ставшую известной в связи с исполнением обязанностей; уведомлять Работодателя об изменении персональных данных (ст. 21 ТК РФ).</w:t>
      </w:r>
    </w:p>
    <w:p>
      <w:pPr>
        <w:pStyle w:val="ClauseHeading"/>
      </w:pPr>
      <w:r>
        <w:rPr>
          <w:b/>
        </w:rPr>
        <w:t xml:space="preserve">25. Обязанности Работодателя</w:t>
      </w:r>
    </w:p>
    <w:p>
      <w:pPr>
        <w:ind w:firstLine="425"/>
      </w:pPr>
      <w:r>
        <w:t xml:space="preserve">25.1. Работодатель обязан: предоставить работу по обусловленной трудовой функции; обеспечить условия труда, соответствующие государственным нормативным требованиям охраны труда; своевременно и в полном размере выплачивать заработную плату; осуществлять обязательное социальное страхование Работника; знакомить Работника под подпись с локальными нормативными актами, непосредственно связанными с его трудовой деятельностью (ст. 22 ТК РФ).</w:t>
      </w:r>
    </w:p>
    <w:p>
      <w:pPr>
        <w:pStyle w:val="ClauseHeading"/>
      </w:pPr>
      <w:r>
        <w:rPr>
          <w:b/>
        </w:rPr>
        <w:t xml:space="preserve">26. Социальное страхование</w:t>
      </w:r>
    </w:p>
    <w:p>
      <w:pPr>
        <w:ind w:firstLine="425"/>
      </w:pPr>
      <w:r>
        <w:t xml:space="preserve">26.1. Работник подлежит обязательному социальному страхованию: пенсионному, медицинскому, на случай временной нетрудоспособности и в связи с материнством, от несчастных случаев на производстве и профессиональных заболеваний — в соответствии с федеральными законами; страховые взносы уплачивает Работодатель.</w:t>
      </w:r>
    </w:p>
    <w:p>
      <w:pPr>
        <w:ind w:firstLine="425"/>
      </w:pPr>
      <w:r>
        <w:t xml:space="preserve">26.2. Работнику предоставляются гарантии и компенсации, предусмотренные ТК РФ, коллективным договором и локальными нормативными актами: сохранение среднего заработка в установленных законом случаях, оплата листков нетрудоспособности, гарантии при направлении в служебные командировки (ст. 167–168 ТК РФ), при совмещении работы с обучением и иные.</w:t>
      </w:r>
    </w:p>
    <w:p>
      <w:pPr>
        <w:pStyle w:val="ClauseHeading"/>
      </w:pPr>
      <w:r>
        <w:rPr>
          <w:b/>
        </w:rPr>
        <w:t xml:space="preserve">27. Изменение условий договора</w:t>
      </w:r>
    </w:p>
    <w:p>
      <w:pPr>
        <w:ind w:firstLine="425"/>
      </w:pPr>
      <w:r>
        <w:t xml:space="preserve">27.1. Изменение определённых сторонами условий допускается по соглашению сторон в письменной форме.</w:t>
      </w:r>
    </w:p>
    <w:p>
      <w:pPr>
        <w:ind w:firstLine="425"/>
      </w:pPr>
      <w:r>
        <w:t xml:space="preserve">27.2. Изменение по инициативе Работодателя в связи с организационными или технологическими изменениями — с письменным уведомлением Работника не позднее чем за два месяца.</w:t>
      </w:r>
    </w:p>
    <w:p>
      <w:pPr>
        <w:ind w:firstLine="425"/>
      </w:pPr>
      <w:r>
        <w:t xml:space="preserve">27.3. Перевод на другую работу — только с письменного согласия Работника, кроме случаев, предусмотренных ТК РФ (ст. 72, 74 ТК РФ).</w:t>
      </w:r>
    </w:p>
    <w:p>
      <w:pPr>
        <w:pStyle w:val="ClauseHeading"/>
      </w:pPr>
      <w:r>
        <w:rPr>
          <w:b/>
        </w:rPr>
        <w:t xml:space="preserve">28. Прекращение договора</w:t>
      </w:r>
    </w:p>
    <w:p>
      <w:pPr>
        <w:ind w:firstLine="425"/>
      </w:pPr>
      <w:r>
        <w:t xml:space="preserve">28.1. Договор прекращается по основаниям, предусмотренным ТК РФ.</w:t>
      </w:r>
    </w:p>
    <w:p>
      <w:pPr>
        <w:ind w:firstLine="425"/>
      </w:pPr>
      <w:r>
        <w:t xml:space="preserve">28.2. Работник вправе расторгнуть договор, предупредив Работодателя письменно не позднее чем за две недели.</w:t>
      </w:r>
    </w:p>
    <w:p>
      <w:pPr>
        <w:ind w:firstLine="425"/>
      </w:pPr>
      <w:r>
        <w:t xml:space="preserve">28.3. В день прекращения Работодатель выдаёт трудовую книжку или сведения о трудовой деятельности и производит полный расчёт, включая компенсацию за неиспользованный отпуск (ст. 77, 80, 140 ТК РФ).</w:t>
      </w:r>
    </w:p>
    <w:p>
      <w:pPr>
        <w:pStyle w:val="ClauseHeading"/>
      </w:pPr>
      <w:r>
        <w:rPr>
          <w:b/>
        </w:rPr>
        <w:t xml:space="preserve">29. Рассмотрение споров</w:t>
      </w:r>
    </w:p>
    <w:p>
      <w:pPr>
        <w:ind w:firstLine="425"/>
      </w:pPr>
      <w:r>
        <w:t xml:space="preserve">29.1. Индивидуальные трудовые споры рассматриваются комиссией по трудовым спорам (при её наличии) и судами в порядке гл. 60 ТК РФ.</w:t>
      </w:r>
    </w:p>
    <w:p>
      <w:pPr>
        <w:ind w:firstLine="425"/>
      </w:pPr>
      <w:r>
        <w:t xml:space="preserve">29.2. Сроки обращения в суд (ст. 392 ТК РФ): один месяц — по спорам об увольнении со дня вручения копии приказа либо выдачи трудовой книжки/сведений о трудовой деятельности; три месяца — по иным спорам со дня, когда Работник узнал о нарушении права; один год — по спорам о невыплате заработной платы и иных выплат.</w:t>
      </w:r>
    </w:p>
    <w:p>
      <w:pPr>
        <w:ind w:firstLine="425"/>
      </w:pPr>
      <w:r>
        <w:t xml:space="preserve">29.3. Работники освобождаются от судебных расходов по трудовым спорам (ст. 393 ТК РФ).</w:t>
      </w:r>
    </w:p>
    <w:p>
      <w:pPr>
        <w:ind w:firstLine="425"/>
      </w:pPr>
      <w:r>
        <w:t xml:space="preserve">29.4. Обращение в суд не требует обязательного досудебного порядка.</w:t>
      </w:r>
    </w:p>
    <w:p>
      <w:pPr>
        <w:pStyle w:val="ClauseHeading"/>
      </w:pPr>
      <w:r>
        <w:rPr>
          <w:b/>
        </w:rPr>
        <w:t xml:space="preserve">30. Ознакомление с локальными актами</w:t>
      </w:r>
    </w:p>
    <w:p>
      <w:pPr>
        <w:ind w:firstLine="425"/>
      </w:pPr>
      <w:r>
        <w:t xml:space="preserve">30.1. До подписания договора Работник ознакомлен под подпись: с правилами внутреннего трудового распорядка, должностной инструкцией, положением об оплате труда, положением об обработке персональных данных, инструкциями по охране труда, положением о коммерческой тайне (ст. 68 ТК РФ).</w:t>
      </w:r>
    </w:p>
    <w:p>
      <w:pPr>
        <w:pStyle w:val="ClauseHeading"/>
      </w:pPr>
      <w:r>
        <w:rPr>
          <w:b/>
        </w:rPr>
        <w:t xml:space="preserve">31. Заключительные положения</w:t>
      </w:r>
    </w:p>
    <w:p>
      <w:pPr>
        <w:ind w:firstLine="425"/>
      </w:pPr>
      <w:r>
        <w:t xml:space="preserve">31.1. Договор составлен в двух экземплярах, имеющих одинаковую юридическую силу, по одному для каждой из сторон; получение своего экземпляра Работник подтверждает подписью на экземпляре Работодателя.</w:t>
      </w:r>
    </w:p>
    <w:p>
      <w:pPr>
        <w:ind w:firstLine="425"/>
      </w:pPr>
      <w:r>
        <w:t xml:space="preserve">31.2. Условия договора не могут ухудшать положение Работника по сравнению с трудовым законодательством (ст. 57, 67 ТК РФ).</w:t>
      </w:r>
    </w:p>
    <w:p>
      <w:pPr>
        <w:pStyle w:val="ClauseHeading"/>
      </w:pPr>
      <w:r>
        <w:rPr>
          <w:b/>
        </w:rPr>
        <w:t xml:space="preserve">32.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Работодатель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Работодатель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Работник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Работник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«Трудовой договор» с сайта primadoc.ru. Документ, заполненный под вашу ситуацию, собирается в конструкторе: https://primadoc.ru/doc/trudovoy-dogovor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Трудовой договор — образец заполнения</dc:title>
  <dc:creator>Примадок</dc:creator>
  <dcterms:created xsi:type="dcterms:W3CDTF">2026-09-12T06:45:40Z</dcterms:created>
</cp:coreProperties>
</file>