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обработку персональных данных для сайта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Согласие субъекта персональных данных</w:t>
      </w:r>
    </w:p>
    <w:p>
      <w:pPr>
        <w:ind w:firstLine="425"/>
      </w:pPr>
      <w:r>
        <w:t xml:space="preserve">Я, Иванов Иван Иванович, действуя свободно, своей волей и в своём интересе, даю согласие на обработку моих персональных данных оператору — ООО «Ромашка», ИНН 7701000002, ОГРН 1157746000010, адрес: г. Москва, ул. Ленина, д. 1, оф. 12, электронная почта: privacy@romashka.example, телефон: +7 (495) 123-45-67 (далее — Оператор).</w:t>
      </w:r>
    </w:p>
    <w:p>
      <w:pPr>
        <w:ind w:firstLine="425"/>
      </w:pPr>
      <w:r>
        <w:t xml:space="preserve">Согласие относится к сайту и сервисам Оператора: интернет-магазин romashka.example и мобильное приложение «Ромашка». К ним я обращаюсь как Посетитель сайта; мои контактные данные, привязанные к обращению: телефон +7 (900) 123-45-67, e-mail ivanov@example.com, идентификатор в личном кабинете: личный кабинет № 100245, логин ivanov.</w:t>
      </w:r>
    </w:p>
    <w:p>
      <w:pPr>
        <w:ind w:firstLine="425"/>
      </w:pPr>
      <w:r>
        <w:t xml:space="preserve">Настоящее согласие является конкретным, предметным, информированным, сознательным и однозначным: оно названо отдельным документом, содержит закрытый перечень целей и данных и не выражается молчанием или бездействием.</w:t>
      </w:r>
    </w:p>
    <w:p>
      <w:pPr>
        <w:pStyle w:val="ClauseHeading"/>
      </w:pPr>
      <w:r>
        <w:rPr>
          <w:b/>
        </w:rPr>
        <w:t xml:space="preserve">Согласие законного представителя</w:t>
      </w:r>
    </w:p>
    <w:p>
      <w:pPr>
        <w:ind w:firstLine="425"/>
      </w:pPr>
      <w:r>
        <w:t xml:space="preserve">Согласие даётся законным представителем в отношении персональных данных несовершеннолетнего: Иванов Пётр Иванович, дата рождения 14.03.2012.</w:t>
      </w:r>
    </w:p>
    <w:p>
      <w:pPr>
        <w:ind w:firstLine="425"/>
      </w:pPr>
      <w:r>
        <w:t xml:space="preserve">Подтверждаю, что являюсь родителем, усыновителем, опекуном или попечителем указанного лица и вправе давать согласие на обработку его данных, а также что объём обрабатываемых данных не превышает необходимого для целей, названных ниже.</w:t>
      </w:r>
    </w:p>
    <w:p>
      <w:pPr>
        <w:ind w:firstLine="425"/>
      </w:pPr>
      <w:r>
        <w:t xml:space="preserve">Оператор обязан прекратить обработку по требованию законного представителя и не вправе обусловливать оказание услуг несовершеннолетнему предоставлением избыточных данных.</w:t>
      </w:r>
    </w:p>
    <w:p>
      <w:pPr>
        <w:pStyle w:val="ClauseHeading"/>
      </w:pPr>
      <w:r>
        <w:rPr>
          <w:b/>
        </w:rPr>
        <w:t xml:space="preserve">Полномочия представителя</w:t>
      </w:r>
    </w:p>
    <w:p>
      <w:pPr>
        <w:ind w:firstLine="425"/>
      </w:pPr>
      <w:r>
        <w:t xml:space="preserve">Согласие подписано представителем субъекта персональных данных на основании: доверенность от 12.02.2026 № 3-Д, удостоверена нотариусом г. Москвы Сидоровой А. П.. Копия документа, подтверждающего полномочия, передаётся Оператору вместе с настоящим согласием.</w:t>
      </w:r>
    </w:p>
    <w:p>
      <w:pPr>
        <w:ind w:firstLine="425"/>
      </w:pPr>
      <w:r>
        <w:t xml:space="preserve">Полномочие представителя давать согласие на обработку персональных данных должно быть прямо оговорено в доверенности: при отсутствии такой оговорки согласие считается неполученным, а обработка — не имеющей правового основания.</w:t>
      </w:r>
    </w:p>
    <w:p>
      <w:pPr>
        <w:pStyle w:val="ClauseHeading"/>
      </w:pPr>
      <w:r>
        <w:rPr>
          <w:b/>
        </w:rPr>
        <w:t xml:space="preserve">Способ выражения согласия</w:t>
      </w:r>
    </w:p>
    <w:p>
      <w:pPr>
        <w:ind w:firstLine="425"/>
      </w:pPr>
      <w:r>
        <w:t xml:space="preserve">Согласие выражается следующим способом: Отметка в форме на сайте.</w:t>
      </w:r>
    </w:p>
    <w:p>
      <w:pPr>
        <w:ind w:firstLine="425"/>
      </w:pPr>
      <w:r>
        <w:t xml:space="preserve">Отметку проставляет сам субъект: предустановленные отметки не используются, а закрытие всплывающего окна, продолжение просмотра страниц или бездействие согласием не считаются.</w:t>
      </w:r>
    </w:p>
    <w:p>
      <w:pPr>
        <w:ind w:firstLine="425"/>
      </w:pPr>
      <w:r>
        <w:t xml:space="preserve">Отказ от согласия не блокирует те функции сайта, которые работают без обработки персональных данных, и не является основанием для отказа в заключении договора, если данные для него не требуются.</w:t>
      </w:r>
    </w:p>
    <w:p>
      <w:pPr>
        <w:pStyle w:val="ClauseHeading"/>
      </w:pPr>
      <w:r>
        <w:rPr>
          <w:b/>
        </w:rPr>
        <w:t xml:space="preserve">Цели обработки</w:t>
      </w:r>
    </w:p>
    <w:p>
      <w:pPr>
        <w:ind w:firstLine="425"/>
      </w:pPr>
      <w:r>
        <w:t xml:space="preserve">Оператор обрабатывает персональные данные в следующих целях: регистрация и ведение личного кабинета на сайте romashka.example; оформление и исполнение заказов; обратная связь по обращениям; оценка удобства и посещаемости страниц.</w:t>
      </w:r>
    </w:p>
    <w:p>
      <w:pPr>
        <w:ind w:firstLine="425"/>
      </w:pPr>
      <w:r>
        <w:t xml:space="preserve">Обработка ограничена достижением перечисленных целей. Объединение баз данных, созданных для несовместимых между собой целей, не допускается, а сведения, не нужные ни для одной из названных целей, Оператор не собирает и удаляет при обнаружении.</w:t>
      </w:r>
    </w:p>
    <w:p>
      <w:pPr>
        <w:ind w:firstLine="425"/>
      </w:pPr>
      <w:r>
        <w:t xml:space="preserve">Появление у Оператора новой цели требует нового согласия: продолжение пользования сайтом согласием на новую цель не является.</w:t>
      </w:r>
    </w:p>
    <w:p>
      <w:pPr>
        <w:pStyle w:val="ClauseHeading"/>
      </w:pPr>
      <w:r>
        <w:rPr>
          <w:b/>
        </w:rPr>
        <w:t xml:space="preserve">Заключение и исполнение договора</w:t>
      </w:r>
    </w:p>
    <w:p>
      <w:pPr>
        <w:ind w:firstLine="425"/>
      </w:pPr>
      <w:r>
        <w:t xml:space="preserve">Согласие даётся на обработку данных для заключения и исполнения договора, стороной которого является субъект: розничная купля-продажа товаров в интернет-магазине romashka.example, их оплата и возврат.</w:t>
      </w:r>
    </w:p>
    <w:p>
      <w:pPr>
        <w:ind w:firstLine="425"/>
      </w:pPr>
      <w:r>
        <w:t xml:space="preserve">В эту цель входят оформление заказа, идентификация покупателя, расчёты, выставление и хранение расчётных документов, информирование о статусе заказа, гарантийное обслуживание, возврат товара и рассмотрение связанных с договором требований.</w:t>
      </w:r>
    </w:p>
    <w:p>
      <w:pPr>
        <w:ind w:firstLine="425"/>
      </w:pPr>
      <w:r>
        <w:t xml:space="preserve">После исполнения договора Оператор хранит данные в течение сроков, установленных законодательством о бухгалтерском учёте и налогах, и использует их только для подтверждения совершённых операций.</w:t>
      </w:r>
    </w:p>
    <w:p>
      <w:pPr>
        <w:pStyle w:val="ClauseHeading"/>
      </w:pPr>
      <w:r>
        <w:rPr>
          <w:b/>
        </w:rPr>
        <w:t xml:space="preserve">Доставка заказа</w:t>
      </w:r>
    </w:p>
    <w:p>
      <w:pPr>
        <w:ind w:firstLine="425"/>
      </w:pPr>
      <w:r>
        <w:t xml:space="preserve">Для доставки заказа Оператор передаёт службам доставки имя, номер телефона и адрес доставки, а также состав, вес и стоимость отправления, если это необходимо для оформления перевозки и приёма оплаты при получении: ООО «Курьер-Экспресс» и АО «Почтовая служба» — доставка заказов по адресу покупателя.</w:t>
      </w:r>
    </w:p>
    <w:p>
      <w:pPr>
        <w:ind w:firstLine="425"/>
      </w:pPr>
      <w:r>
        <w:t xml:space="preserve">Служба доставки обрабатывает данные по поручению Оператора, обязана соблюдать конфиденциальность и требования безопасности и не вправе использовать полученные сведения в собственных целях, в том числе для рекламы.</w:t>
      </w:r>
    </w:p>
    <w:p>
      <w:pPr>
        <w:ind w:firstLine="425"/>
      </w:pPr>
      <w:r>
        <w:t xml:space="preserve">Передача перевозчику сведений сверх необходимых для доставки не производится.</w:t>
      </w:r>
    </w:p>
    <w:p>
      <w:pPr>
        <w:pStyle w:val="ClauseHeading"/>
      </w:pPr>
      <w:r>
        <w:rPr>
          <w:b/>
        </w:rPr>
        <w:t xml:space="preserve">Программа лояльности</w:t>
      </w:r>
    </w:p>
    <w:p>
      <w:pPr>
        <w:ind w:firstLine="425"/>
      </w:pPr>
      <w:r>
        <w:t xml:space="preserve">Согласие даётся на обработку данных в целях участия в программе лояльности: программа «Ромашка-бонус»: начисление и списание баллов, персональные скидки по истории покупок.</w:t>
      </w:r>
    </w:p>
    <w:p>
      <w:pPr>
        <w:ind w:firstLine="425"/>
      </w:pPr>
      <w:r>
        <w:t xml:space="preserve">Для этой цели Оператор ведёт историю покупок, рассчитывает баллы и скидки, формирует персональные предложения и сегменты покупателей. Выход из программы лояльности оформляется заявлением и влечёт прекращение обработки данных в этой цели и аннулирование неиспользованных баллов.</w:t>
      </w:r>
    </w:p>
    <w:p>
      <w:pPr>
        <w:ind w:firstLine="425"/>
      </w:pPr>
      <w:r>
        <w:t xml:space="preserve">Участие в программе лояльности добровольно и не влияет на цену товара при обычной покупке.</w:t>
      </w:r>
    </w:p>
    <w:p>
      <w:pPr>
        <w:pStyle w:val="ClauseHeading"/>
      </w:pPr>
      <w:r>
        <w:rPr>
          <w:b/>
        </w:rPr>
        <w:t xml:space="preserve">Рассмотрение обращений</w:t>
      </w:r>
    </w:p>
    <w:p>
      <w:pPr>
        <w:ind w:firstLine="425"/>
      </w:pPr>
      <w:r>
        <w:t xml:space="preserve">Согласие даётся на обработку данных, содержащихся в обращениях, жалобах, отзывах и запросах субъекта, направленных через формы обратной связи, электронную почту, мессенджеры и чат на сайте.</w:t>
      </w:r>
    </w:p>
    <w:p>
      <w:pPr>
        <w:ind w:firstLine="425"/>
      </w:pPr>
      <w:r>
        <w:t xml:space="preserve">Оператор хранит переписку в объёме, необходимом для подтверждения рассмотрения обращения и исполнения принятых по нему решений, и использует её для ответа заявителю, разбора спорной ситуации и улучшения качества обслуживания.</w:t>
      </w:r>
    </w:p>
    <w:p>
      <w:pPr>
        <w:ind w:firstLine="425"/>
      </w:pPr>
      <w:r>
        <w:t xml:space="preserve">Записи телефонных разговоров ведутся только при уведомлении об этом в начале разговора.</w:t>
      </w:r>
    </w:p>
    <w:p>
      <w:pPr>
        <w:pStyle w:val="ClauseHeading"/>
      </w:pPr>
      <w:r>
        <w:rPr>
          <w:b/>
        </w:rPr>
        <w:t xml:space="preserve">Файлы cookie, счётчики и веб-аналитика</w:t>
      </w:r>
    </w:p>
    <w:p>
      <w:pPr>
        <w:ind w:firstLine="425"/>
      </w:pPr>
      <w:r>
        <w:t xml:space="preserve">Оператор использует файлы cookie и метрические программы, чтобы сайт работал корректно, запоминал авторизацию, язык и содержимое корзины, а также чтобы оценивать посещаемость и удобство страниц: счётчик посещаемости «Метрика-Стат» и внутренняя система статистики romashka.example.</w:t>
      </w:r>
    </w:p>
    <w:p>
      <w:pPr>
        <w:ind w:firstLine="425"/>
      </w:pPr>
      <w:r>
        <w:t xml:space="preserve">Категории используемых файлов cookie, их назначение и сроки хранения приведены в Приложение № 1.</w:t>
      </w:r>
    </w:p>
    <w:p>
      <w:pPr>
        <w:ind w:firstLine="425"/>
      </w:pPr>
      <w:r>
        <w:t xml:space="preserve">Технические файлы cookie необходимы для работы сайта и авторизации и устанавливаются независимо от настоящего согласия. Аналитические и рекламные файлы cookie устанавливаются только при его наличии, отключаются в настройках браузера или в баннере cookie, и такое отключение может ограничить работу отдельных функций сайта.</w:t>
      </w:r>
    </w:p>
    <w:p>
      <w:pPr>
        <w:pStyle w:val="ClauseHeading"/>
      </w:pPr>
      <w:r>
        <w:rPr>
          <w:b/>
        </w:rPr>
        <w:t xml:space="preserve">Перечень персональных данных</w:t>
      </w:r>
    </w:p>
    <w:p>
      <w:pPr>
        <w:ind w:firstLine="425"/>
      </w:pPr>
      <w:r>
        <w:t xml:space="preserve">Согласие даётся на обработку данных, которые субъект сообщает сам: фамилия, имя, отчество; номер телефона; адрес электронной почты; адрес доставки; дата рождения; сведения о заказах и платежах.</w:t>
      </w:r>
    </w:p>
    <w:p>
      <w:pPr>
        <w:ind w:firstLine="425"/>
      </w:pPr>
      <w:r>
        <w:t xml:space="preserve">При использовании сайта и приложения автоматически собираются: IP-адрес; тип и версия браузера; операционная система; идентификаторы файлов cookie; адрес страницы перехода; дата и время обращения; просмотренные страницы каталога и действия в корзине.</w:t>
      </w:r>
    </w:p>
    <w:p>
      <w:pPr>
        <w:ind w:firstLine="425"/>
      </w:pPr>
      <w:r>
        <w:t xml:space="preserve">Иные данные Оператор не собирает. Сведения, введённые субъектом в свободные поля сверх необходимого для названных целей, удаляются Оператором без дополнительного уведомления.</w:t>
      </w:r>
    </w:p>
    <w:p>
      <w:pPr>
        <w:pStyle w:val="ClauseHeading"/>
      </w:pPr>
      <w:r>
        <w:rPr>
          <w:b/>
        </w:rPr>
        <w:t xml:space="preserve">Перечень действий и способы обработки</w:t>
      </w:r>
    </w:p>
    <w:p>
      <w:pPr>
        <w:ind w:firstLine="425"/>
      </w:pPr>
      <w:r>
        <w:t xml:space="preserve">Оператор вправе совершать с персональными данными сбор, запись, систематизацию, накопление, хранение, уточнение (обновление, изменение), извлечение, использование, передачу в пределах, названных в настоящем согласии, обезличивание, блокирование, удаление и уничтожение.</w:t>
      </w:r>
    </w:p>
    <w:p>
      <w:pPr>
        <w:ind w:firstLine="425"/>
      </w:pPr>
      <w:r>
        <w:t xml:space="preserve">Обработка ведётся как с использованием средств автоматизации, так и без них: в информационных системах Оператора, в облачных сервисах, размещённых на территории Российской Федерации, и на бумажных носителях.</w:t>
      </w:r>
    </w:p>
    <w:p>
      <w:pPr>
        <w:ind w:firstLine="425"/>
      </w:pPr>
      <w:r>
        <w:t xml:space="preserve">Первичная запись данных российских граждан производится в базах данных, находящихся на территории Российской Федерации.</w:t>
      </w:r>
    </w:p>
    <w:p>
      <w:pPr>
        <w:pStyle w:val="ClauseHeading"/>
      </w:pPr>
      <w:r>
        <w:rPr>
          <w:b/>
        </w:rPr>
        <w:t xml:space="preserve">Автоматизированное принятие решений</w:t>
      </w:r>
    </w:p>
    <w:p>
      <w:pPr>
        <w:ind w:firstLine="425"/>
      </w:pPr>
      <w:r>
        <w:t xml:space="preserve">Согласие включает принятие решений на основании исключительно автоматизированной обработки персональных данных: автоматический расчёт персональной скидки и лимита оплаты частями по истории заказов. Оператор разъясняет субъекту порядок принятия такого решения и его возможные юридические последствия, обеспечивает возможность заявить возражение и рассматривает его в срок не более тридцати дней.______Решения, порождающие юридические последствия в отношении субъекта или иным образом затрагивающие его права и законные интересы, исключительно на основании автоматизированной обработки персональных данных не принимаются.</w:t>
      </w:r>
    </w:p>
    <w:p>
      <w:pPr>
        <w:ind w:firstLine="425"/>
      </w:pPr>
      <w:r>
        <w:t xml:space="preserve">Профилирование, если оно применяется, ограничивается целями, названными в настоящем согласии.</w:t>
      </w:r>
    </w:p>
    <w:p>
      <w:pPr>
        <w:pStyle w:val="ClauseHeading"/>
      </w:pPr>
      <w:r>
        <w:rPr>
          <w:b/>
        </w:rPr>
        <w:t xml:space="preserve">Меры защиты персональных данных</w:t>
      </w:r>
    </w:p>
    <w:p>
      <w:pPr>
        <w:ind w:firstLine="425"/>
      </w:pPr>
      <w:r>
        <w:t xml:space="preserve">Оператор принимает правовые, организационные и технические меры для защиты данных от неправомерного или случайного доступа, уничтожения, изменения, блокирования, копирования и распространения.</w:t>
      </w:r>
    </w:p>
    <w:p>
      <w:pPr>
        <w:ind w:firstLine="425"/>
      </w:pPr>
      <w:r>
        <w:t xml:space="preserve">Ответственным за организацию обработки персональных данных назначен: Петрова Мария Сергеевна, руководитель клиентского сервиса, privacy@romashka.example. Круг работников, имеющих доступ к данным, ограничен и определён локальным актом; ведётся учёт машинных носителей, применяются средства защиты информации и разграничение прав доступа, проводится внутренний контроль соответствия обработки требованиям закона.</w:t>
      </w:r>
    </w:p>
    <w:p>
      <w:pPr>
        <w:ind w:firstLine="425"/>
      </w:pPr>
      <w:r>
        <w:t xml:space="preserve">О факте неправомерной передачи или утечки персональных данных Оператор уведомляет уполномоченный орган в течение двадцати четырёх часов с момента выявления инцидента.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Согласие действует: на период действия договора и 3 года после его прекращения, а в части, для которой законом установлен обязательный срок хранения документов, — до истечения этого срока.</w:t>
      </w:r>
    </w:p>
    <w:p>
      <w:pPr>
        <w:ind w:firstLine="425"/>
      </w:pPr>
      <w:r>
        <w:t xml:space="preserve">В любом случае согласие прекращается его отзывом. По достижении целей обработки либо при утрате необходимости в их достижении Оператор прекращает обработку и уничтожает данные в срок, не превышающий тридцати дней, если иное не предусмотрено договором или законом.</w:t>
      </w:r>
    </w:p>
    <w:p>
      <w:pPr>
        <w:ind w:firstLine="425"/>
      </w:pPr>
      <w:r>
        <w:t xml:space="preserve">Факт уничтожения подтверждается актом, который предоставляется субъекту по его запросу.</w:t>
      </w:r>
    </w:p>
    <w:p>
      <w:pPr>
        <w:pStyle w:val="ClauseHeading"/>
      </w:pPr>
      <w:r>
        <w:rPr>
          <w:b/>
        </w:rPr>
        <w:t xml:space="preserve">Отзыв согласия</w:t>
      </w:r>
    </w:p>
    <w:p>
      <w:pPr>
        <w:ind w:firstLine="425"/>
      </w:pPr>
      <w:r>
        <w:t xml:space="preserve">Согласие может быть отозвано в любое время без объяснения причин: письменным заявлением по адресу г. Москва, ул. Ленина, д. 1, оф. 12, сообщением на адрес privacy@romashka.example либо через личный кабинет, если такая возможность реализована. Форма заявления об отзыве приведена в Приложение № 2.</w:t>
      </w:r>
    </w:p>
    <w:p>
      <w:pPr>
        <w:ind w:firstLine="425"/>
      </w:pPr>
      <w:r>
        <w:t xml:space="preserve">Отзыв не влияет на законность обработки, совершённой до его получения, и не отменяет обязательств субъекта по уже заключённому договору.</w:t>
      </w:r>
    </w:p>
    <w:p>
      <w:pPr>
        <w:ind w:firstLine="425"/>
      </w:pPr>
      <w:r>
        <w:t xml:space="preserve">После получения отзыва Оператор прекращает обработку и уничтожает данные в срок не более тридцати дней, за исключением сведений, обработка которых законом разрешена без согласия субъекта, — в этом случае Оператор письменно сообщает субъекту основание и объём продолжаемой обработки.</w:t>
      </w:r>
    </w:p>
    <w:p>
      <w:pPr>
        <w:pStyle w:val="ClauseHeading"/>
      </w:pPr>
      <w:r>
        <w:rPr>
          <w:b/>
        </w:rPr>
        <w:t xml:space="preserve">Права субъекта персональных данных</w:t>
      </w:r>
    </w:p>
    <w:p>
      <w:pPr>
        <w:ind w:firstLine="425"/>
      </w:pPr>
      <w:r>
        <w:t xml:space="preserve">Субъект вправе получать сведения об обработке своих данных, знакомиться с ними, требовать уточнения неполных или неточных данных, их блокирования или уничтожения, если данные получены незаконно либо не являются необходимыми для заявленной цели.</w:t>
      </w:r>
    </w:p>
    <w:p>
      <w:pPr>
        <w:ind w:firstLine="425"/>
      </w:pPr>
      <w:r>
        <w:t xml:space="preserve">Оператор отвечает на запрос субъекта в срок не более десяти рабочих дней со дня обращения; срок может быть продлён не более чем на пять рабочих дней с уведомлением о причинах продления.</w:t>
      </w:r>
    </w:p>
    <w:p>
      <w:pPr>
        <w:ind w:firstLine="425"/>
      </w:pPr>
      <w:r>
        <w:t xml:space="preserve">Действия или бездействие Оператора могут быть обжалованы в уполномоченный орган по защите прав субъектов персональных данных либо в суд. Субъект вправе требовать возмещения убытков и компенсации морального вреда, причинённых нарушением его прав.</w:t>
      </w:r>
    </w:p>
    <w:p>
      <w:pPr>
        <w:pStyle w:val="ClauseHeading"/>
      </w:pPr>
      <w:r>
        <w:rPr>
          <w:b/>
        </w:rPr>
        <w:t xml:space="preserve">Подтверждения субъекта</w:t>
      </w:r>
    </w:p>
    <w:p>
      <w:pPr>
        <w:ind w:firstLine="425"/>
      </w:pPr>
      <w:r>
        <w:t xml:space="preserve">Подтверждаю, что до подписания настоящего согласия ознакомлен с политикой Оператора в отношении обработки персональных данных, размещённой по адресу romashka.example/privacy, и со сведениями о реализуемых требованиях к защите данных; права и обязанности в области защиты персональных данных мне разъяснены.</w:t>
      </w:r>
    </w:p>
    <w:p>
      <w:pPr>
        <w:ind w:firstLine="425"/>
      </w:pPr>
      <w:r>
        <w:t xml:space="preserve">Подтверждаю, что сообщённые сведения достоверны и относятся ко мне либо к лицу, законным представителем которого я являюсь, и обязуюсь сообщать Оператору об их изменении.</w:t>
      </w:r>
    </w:p>
    <w:p>
      <w:pPr>
        <w:ind w:firstLine="425"/>
      </w:pPr>
      <w:r>
        <w:t xml:space="preserve">Подтверждаю, что мне понятно, какие данные, для каких целей и на какой срок обрабатываются, и что я могу отозвать согласие в порядке, описанном выше.</w:t>
      </w:r>
    </w:p>
    <w:p>
      <w:pPr>
        <w:ind w:firstLine="425"/>
      </w:pPr>
      <w:r>
        <w:t xml:space="preserve">Настоящее согласие составлено в электронной или письменной форме и хранится Оператором в течение срока его действия и трёх лет после прекращения; по требованию субъекта Оператор бесплатно предоставляет его копию.</w:t>
      </w:r>
    </w:p>
    <w:p>
      <w:pPr>
        <w:ind w:firstLine="425"/>
      </w:pPr>
      <w:r>
        <w:t xml:space="preserve">Изменение целей обработки, перечня данных или круга получателей требует нового согласия. Молчание субъекта, продолжение пользования сайтом либо принятие новой редакции пользовательского соглашения согласием на новые цели не считается.</w:t>
      </w:r>
    </w:p>
    <w:p>
      <w:pPr>
        <w:ind w:firstLine="425"/>
      </w:pPr>
      <w:r>
        <w:t xml:space="preserve">Недействительность отдельного положения согласия не влечёт недействительности согласия в целом в части остальных целей и данных.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Категории файлов cookie и сроки их хранения</w:t>
      </w:r>
    </w:p>
    <w:p>
      <w:pPr>
        <w:ind w:firstLine="425"/>
      </w:pPr>
      <w:r>
        <w:t xml:space="preserve">Таблица заполняется Оператором и размещается на сайте вместе с политикой обработки персональных данных. Технические файлы cookie указываются как обязательные, аналитические и рекламные — как устанавливаемые только при наличии согласия.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017"/>
        <w:gridCol w:w="2242"/>
        <w:gridCol w:w="2017"/>
        <w:gridCol w:w="2690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cookie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Передаётся третьим лицам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заявления об отзыве согласия</w:t>
      </w:r>
    </w:p>
    <w:p>
      <w:pPr>
        <w:ind w:firstLine="425"/>
      </w:pPr>
      <w:r>
        <w:t xml:space="preserve">Оператору: ООО «Ромашка», адрес: г. Москва, ул. Ленина, д. 1, оф. 12, электронная почта: privacy@romashka.example.</w:t>
      </w:r>
    </w:p>
    <w:p>
      <w:pPr>
        <w:ind w:firstLine="425"/>
      </w:pPr>
      <w:r>
        <w:t xml:space="preserve">От: Иванов Иван Иванович, контактные данные: телефон +7 (900) 123-45-67, e-mail ivanov@example.com.</w:t>
      </w:r>
    </w:p>
    <w:p>
      <w:pPr>
        <w:ind w:firstLine="425"/>
      </w:pPr>
      <w:r>
        <w:t xml:space="preserve">Заявление об отзыве согласия на обработку персональных данных.</w:t>
      </w:r>
    </w:p>
    <w:p>
      <w:pPr>
        <w:ind w:firstLine="425"/>
      </w:pPr>
      <w:r>
        <w:t xml:space="preserve">Отзываю ранее данное согласие на обработку моих персональных данных, предоставленное для сайта и сервисов интернет-магазин romashka.example и мобильное приложение «Ромашка». Прошу прекратить обработку и уничтожить мои персональные данные в срок, не превышающий тридцати дней с даты получения настоящего заявления, а также сообщить мне о результатах по адресу электронной почты, указанному выше.</w:t>
      </w:r>
    </w:p>
    <w:p>
      <w:pPr>
        <w:ind w:firstLine="425"/>
      </w:pPr>
      <w:r>
        <w:t xml:space="preserve">В случае если законом допускается продолжение обработки отдельных данных без моего согласия, прошу письменно сообщить перечень таких данных, основание и срок их дальнейшей обработки.</w:t>
      </w:r>
    </w:p>
    <w:p>
      <w:pPr>
        <w:ind w:firstLine="425"/>
      </w:pPr>
      <w:r>
        <w:t xml:space="preserve">Дата: ______________ Подпись: ______________ / 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169"/>
        <w:gridCol w:w="2169"/>
        <w:gridCol w:w="1928"/>
        <w:gridCol w:w="2651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Оператора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получения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Входящий номер</w:t>
            </w:r>
          </w:p>
        </w:tc>
        <w:tc>
          <w:tcPr>
            <w:tcW w:w="1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Исполнитель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персональных данных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Субъект персональных данных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 на обработку персональных данных для сайта» с сайта primadoc.ru. Документ, заполненный под вашу ситуацию, собирается в конструкторе: https://primadoc.ru/doc/soglasie-pdn-sayt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 для сайта — образец заполнения</dc:title>
  <dc:creator>Примадок</dc:creator>
  <dcterms:created xsi:type="dcterms:W3CDTF">2026-09-13T13:56:41Z</dcterms:created>
</cp:coreProperties>
</file>