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Решение единственного участника о ликвидации ООО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Общество и единственный участник</w:t>
      </w:r>
    </w:p>
    <w:p>
      <w:pPr>
        <w:ind w:firstLine="425"/>
      </w:pPr>
      <w:r>
        <w:t xml:space="preserve">1.1. ______</w:t>
      </w:r>
    </w:p>
    <w:p>
      <w:pPr>
        <w:ind w:firstLine="425"/>
      </w:pPr>
      <w:r>
        <w:t xml:space="preserve">1.2. Адрес: ______</w:t>
      </w:r>
    </w:p>
    <w:p>
      <w:pPr>
        <w:ind w:firstLine="425"/>
      </w:pPr>
      <w:r>
        <w:t xml:space="preserve">1.3. ОГРН ______, ИНН ______, КПП ______</w:t>
      </w:r>
    </w:p>
    <w:p>
      <w:pPr>
        <w:ind w:firstLine="425"/>
      </w:pPr>
      <w:r>
        <w:t xml:space="preserve">1.4. Решение единственного участника № ______</w:t>
      </w:r>
    </w:p>
    <w:p>
      <w:pPr>
        <w:ind w:firstLine="425"/>
      </w:pPr>
      <w:r>
        <w:t xml:space="preserve">1.5. г. ______, ______</w:t>
      </w:r>
    </w:p>
    <w:p>
      <w:pPr>
        <w:ind w:firstLine="425"/>
      </w:pPr>
      <w:r>
        <w:t xml:space="preserve">1.6. Единственный участник ______ — ______, ______, ______, владеющий долей в размере 100 процентов уставного капитала общества, принял настоящее решение.</w:t>
      </w:r>
    </w:p>
    <w:p>
      <w:pPr>
        <w:pStyle w:val="ClauseHeading"/>
      </w:pPr>
      <w:r>
        <w:rPr>
          <w:b/>
        </w:rPr>
        <w:t xml:space="preserve">2. Основание принятия решения</w:t>
      </w:r>
    </w:p>
    <w:p>
      <w:pPr>
        <w:ind w:firstLine="425"/>
      </w:pPr>
      <w:r>
        <w:t xml:space="preserve">2.1. Ликвидация общества — прекращение его деятельности без перехода прав и обязанностей к другим лицам в порядке правопреемства; добровольная ликвидация проводится по решению участников общества (ст. 61 ГК).</w:t>
      </w:r>
    </w:p>
    <w:p>
      <w:pPr>
        <w:ind w:firstLine="425"/>
      </w:pPr>
      <w:r>
        <w:t xml:space="preserve">2.2. В обществе с единственным участником решения по вопросам, отнесённым к компетенции общего собрания участников, принимаются этим участником единолично и оформляются письменно (ст. 39 14 ФЗ).</w:t>
      </w:r>
    </w:p>
    <w:p>
      <w:pPr>
        <w:ind w:firstLine="425"/>
      </w:pPr>
      <w:r>
        <w:t xml:space="preserve">2.3. Решение о ликвидации общества и о назначении ликвидационной комиссии (ликвидатора) относится к исключительной компетенции общего собрания участников и не может быть передано исполнительному органу (ст. 57 14 ФЗ).</w:t>
      </w:r>
    </w:p>
    <w:p>
      <w:pPr>
        <w:ind w:firstLine="425"/>
      </w:pPr>
      <w:r>
        <w:t xml:space="preserve">2.4. Основание настоящего решения — ______.</w:t>
      </w:r>
    </w:p>
    <w:p>
      <w:pPr>
        <w:pStyle w:val="ClauseHeading"/>
      </w:pPr>
      <w:r>
        <w:rPr>
          <w:b/>
        </w:rPr>
        <w:t xml:space="preserve">3. Решение о ликвидации общества</w:t>
      </w:r>
    </w:p>
    <w:p>
      <w:pPr>
        <w:ind w:firstLine="425"/>
      </w:pPr>
      <w:r>
        <w:t xml:space="preserve">3.1. Ликвидировать ______ в добровольном порядке.</w:t>
      </w:r>
    </w:p>
    <w:p>
      <w:pPr>
        <w:ind w:firstLine="425"/>
      </w:pPr>
      <w:r>
        <w:t xml:space="preserve">3.2. Сведения об обществе: ОГРН ______, ИНН ______, КПП ______, адрес ______, зарегистрировано ______ регистрирующим органом: ______.</w:t>
      </w:r>
    </w:p>
    <w:p>
      <w:pPr>
        <w:ind w:firstLine="425"/>
      </w:pPr>
      <w:r>
        <w:t xml:space="preserve">3.3. Уставный капитал общества оплачен и составляет ______.</w:t>
      </w:r>
    </w:p>
    <w:p>
      <w:pPr>
        <w:ind w:firstLine="425"/>
      </w:pPr>
      <w:r>
        <w:t xml:space="preserve">3.4. Завершить ликвидацию в срок до ______ включительно.</w:t>
      </w:r>
    </w:p>
    <w:p>
      <w:pPr>
        <w:pStyle w:val="ClauseHeading"/>
      </w:pPr>
      <w:r>
        <w:rPr>
          <w:b/>
        </w:rPr>
        <w:t xml:space="preserve">4. Назначение ликвидатора</w:t>
      </w:r>
    </w:p>
    <w:p>
      <w:pPr>
        <w:ind w:firstLine="425"/>
      </w:pPr>
      <w:r>
        <w:t xml:space="preserve">4.1. Назначить ликвидатором ______ ______ (______), ИНН ______, адрес регистрации: ______.</w:t>
      </w:r>
    </w:p>
    <w:p>
      <w:pPr>
        <w:ind w:firstLine="425"/>
      </w:pPr>
      <w:r>
        <w:t xml:space="preserve">4.2. С даты принятия настоящего решения к ликвидатору переходят полномочия по управлению делами общества: он действует от имени общества без доверенности, распоряжается его счетами и имуществом в целях ликвидации и выступает в суде (ст. 62 ГК).</w:t>
      </w:r>
    </w:p>
    <w:p>
      <w:pPr>
        <w:ind w:firstLine="425"/>
      </w:pPr>
      <w:r>
        <w:t xml:space="preserve">4.3. Полномочия единоличного исполнительного органа общества прекращаются с даты принятия настоящего решения; лицо, исполнявшее обязанности руководителя, продолжает действовать в статусе ликвидатора.</w:t>
      </w:r>
    </w:p>
    <w:p>
      <w:pPr>
        <w:pStyle w:val="ClauseHeading"/>
      </w:pPr>
      <w:r>
        <w:rPr>
          <w:b/>
        </w:rPr>
        <w:t xml:space="preserve">5. Назначение ликвидационной комиссии</w:t>
      </w:r>
    </w:p>
    <w:p>
      <w:pPr>
        <w:ind w:firstLine="425"/>
      </w:pPr>
      <w:r>
        <w:t xml:space="preserve">5.1. Назначить ликвидационную комиссию ______ и утвердить её председателем ______ (______), ИНН ______.</w:t>
      </w:r>
    </w:p>
    <w:p>
      <w:pPr>
        <w:ind w:firstLine="425"/>
      </w:pPr>
      <w:r>
        <w:t xml:space="preserve">5.2. Включить в состав ликвидационной комиссии следующих лиц: ______.</w:t>
      </w:r>
    </w:p>
    <w:p>
      <w:pPr>
        <w:ind w:firstLine="425"/>
      </w:pPr>
      <w:r>
        <w:t xml:space="preserve">5.3. С даты принятия настоящего решения к ликвидационной комиссии переходят полномочия по управлению делами общества, от имени общества в суде выступает председатель комиссии (ст. 62 ГК).</w:t>
      </w:r>
    </w:p>
    <w:p>
      <w:pPr>
        <w:ind w:firstLine="425"/>
      </w:pPr>
      <w:r>
        <w:t xml:space="preserve">5.4. Полномочия единоличного исполнительного органа общества прекращаются с даты принятия настоящего решения.</w:t>
      </w:r>
    </w:p>
    <w:p>
      <w:pPr>
        <w:pStyle w:val="ClauseHeading"/>
      </w:pPr>
      <w:r>
        <w:rPr>
          <w:b/>
        </w:rPr>
        <w:t xml:space="preserve">6. Уведомление регистрирующего органа</w:t>
      </w:r>
    </w:p>
    <w:p>
      <w:pPr>
        <w:ind w:firstLine="425"/>
      </w:pPr>
      <w:r>
        <w:t xml:space="preserve">6.1. Поручить ликвидатору в течение трёх рабочих дней после даты принятия настоящего решения уведомить регистрирующий орган о том, что общество находится в процессе ликвидации, и о назначении ликвидатора (ст. 62 ГК).</w:t>
      </w:r>
    </w:p>
    <w:p>
      <w:pPr>
        <w:ind w:firstLine="425"/>
      </w:pPr>
      <w:r>
        <w:t xml:space="preserve">6.2. Уведомление подаётся по установленной форме с приложением настоящего решения; подпись заявителя удостоверяется нотариально, если документы подаются не в электронном виде с усиленной квалифицированной электронной подписью (ст. 20 129 ФЗ).</w:t>
      </w:r>
    </w:p>
    <w:p>
      <w:pPr>
        <w:ind w:firstLine="425"/>
      </w:pPr>
      <w:r>
        <w:t xml:space="preserve">6.3. После внесения записи в единый государственный реестр юридических лиц общество вправе действовать только в целях ликвидации, а к его наименованию в документах добавляются слова «в процессе ликвидации» либо «в ликвидации».</w:t>
      </w:r>
    </w:p>
    <w:p>
      <w:pPr>
        <w:ind w:firstLine="425"/>
      </w:pPr>
      <w:r>
        <w:t xml:space="preserve">6.4. Поручить ликвидатору внести сведения о принятом решении в Единый федеральный реестр сведений о фактах деятельности юридических лиц в установленный законом трёхдневный срок.</w:t>
      </w:r>
    </w:p>
    <w:p>
      <w:pPr>
        <w:pStyle w:val="ClauseHeading"/>
      </w:pPr>
      <w:r>
        <w:rPr>
          <w:b/>
        </w:rPr>
        <w:t xml:space="preserve">7. Публикация сообщения и работа с кредиторами</w:t>
      </w:r>
    </w:p>
    <w:p>
      <w:pPr>
        <w:ind w:firstLine="425"/>
      </w:pPr>
      <w:r>
        <w:t xml:space="preserve">7.1. Поручить ликвидатору опубликовать в средстве массовой информации, в котором публикуются данные о государственной регистрации юридических лиц, сообщение о ликвидации общества, о порядке и сроке заявления требований кредиторами (ст. 63 ГК).</w:t>
      </w:r>
    </w:p>
    <w:p>
      <w:pPr>
        <w:ind w:firstLine="425"/>
      </w:pPr>
      <w:r>
        <w:t xml:space="preserve">7.2. Установить срок для предъявления требований кредиторами — ______ ______ со дня опубликования сообщения о ликвидации, но не менее двух месяцев.</w:t>
      </w:r>
    </w:p>
    <w:p>
      <w:pPr>
        <w:ind w:firstLine="425"/>
      </w:pPr>
      <w:r>
        <w:t xml:space="preserve">7.3. Требования кредиторов принимаются в письменной форме с приложением подтверждающих документов по адресу: ______, а также по адресу электронной почты ______; телефон для связи: ______.</w:t>
      </w:r>
    </w:p>
    <w:p>
      <w:pPr>
        <w:ind w:firstLine="425"/>
      </w:pPr>
      <w:r>
        <w:t xml:space="preserve">7.4. Поручить ликвидатору выявить всех кредиторов общества и письменно уведомить каждого известного кредитора о ликвидации, а также принять меры к получению дебиторской задолженности.</w:t>
      </w:r>
    </w:p>
    <w:p>
      <w:pPr>
        <w:pStyle w:val="ClauseHeading"/>
      </w:pPr>
      <w:r>
        <w:rPr>
          <w:b/>
        </w:rPr>
        <w:t xml:space="preserve">8. Работники общества</w:t>
      </w:r>
    </w:p>
    <w:p>
      <w:pPr>
        <w:ind w:firstLine="425"/>
      </w:pPr>
      <w:r>
        <w:t xml:space="preserve">8.1. Поручить ликвидатору предупредить работников общества о предстоящем увольнении в связи с ликвидацией персонально и под подпись не менее чем за два месяца до увольнения (ст. 180 ТК).</w:t>
      </w:r>
    </w:p>
    <w:p>
      <w:pPr>
        <w:ind w:firstLine="425"/>
      </w:pPr>
      <w:r>
        <w:t xml:space="preserve">8.2. Увольнение работников производится по основанию, предусмотренному для случая ликвидации организации, с выплатой выходного пособия и сохранением среднего заработка на период трудоустройства в установленных законом пределах (ст. 81 ТК) (ст. 178 ТК).</w:t>
      </w:r>
    </w:p>
    <w:p>
      <w:pPr>
        <w:ind w:firstLine="425"/>
      </w:pPr>
      <w:r>
        <w:t xml:space="preserve">8.3. Поручить ликвидатору сообщить о предстоящем увольнении работников в органы службы занятости в установленный срок, выдать работникам трудовые книжки или сведения о трудовой деятельности и произвести с ними окончательный расчёт в день увольнения.</w:t>
      </w:r>
    </w:p>
    <w:p>
      <w:pPr>
        <w:pStyle w:val="ClauseHeading"/>
      </w:pPr>
      <w:r>
        <w:rPr>
          <w:b/>
        </w:rPr>
        <w:t xml:space="preserve">9. Инвентаризация и промежуточный ликвидационный баланс</w:t>
      </w:r>
    </w:p>
    <w:p>
      <w:pPr>
        <w:ind w:firstLine="425"/>
      </w:pPr>
      <w:r>
        <w:t xml:space="preserve">9.1. Поручить ликвидатору провести инвентаризацию имущества и обязательств общества; при ликвидации инвентаризация обязательна (ст. 11 402 ФЗ).</w:t>
      </w:r>
    </w:p>
    <w:p>
      <w:pPr>
        <w:ind w:firstLine="425"/>
      </w:pPr>
      <w:r>
        <w:t xml:space="preserve">9.2. После окончания срока предъявления требований кредиторами составить промежуточный ликвидационный баланс, который содержит сведения о составе имущества общества, перечне предъявленных кредиторами требований и результатах их рассмотрения (ст. 63 ГК).</w:t>
      </w:r>
    </w:p>
    <w:p>
      <w:pPr>
        <w:ind w:firstLine="425"/>
      </w:pPr>
      <w:r>
        <w:t xml:space="preserve">9.3. Промежуточный ликвидационный баланс утверждается единственным участником общества, после чего сведения о его составлении сообщаются в регистрирующий орган.</w:t>
      </w:r>
    </w:p>
    <w:p>
      <w:pPr>
        <w:ind w:firstLine="425"/>
      </w:pPr>
      <w:r>
        <w:t xml:space="preserve">9.4. Поручить ликвидатору вести реестр предъявленных требований кредиторов и по каждому требованию фиксировать решение о признании его обоснованным полностью, частично или об отказе в признании; кредитору, которому отказано, направляется мотивированный письменный ответ.</w:t>
      </w:r>
    </w:p>
    <w:p>
      <w:pPr>
        <w:pStyle w:val="ClauseHeading"/>
      </w:pPr>
      <w:r>
        <w:rPr>
          <w:b/>
        </w:rPr>
        <w:t xml:space="preserve">10. Расчёты с кредиторами</w:t>
      </w:r>
    </w:p>
    <w:p>
      <w:pPr>
        <w:ind w:firstLine="425"/>
      </w:pPr>
      <w:r>
        <w:t xml:space="preserve">10.1. Выплаты кредиторам общества производятся ликвидатором со дня утверждения промежуточного ликвидационного баланса в порядке очерёдности, установленной законом (ст. 64 ГК).</w:t>
      </w:r>
    </w:p>
    <w:p>
      <w:pPr>
        <w:ind w:firstLine="425"/>
      </w:pPr>
      <w:r>
        <w:t xml:space="preserve">10.2. Если имеющихся у общества денежных средств недостаточно для удовлетворения требований кредиторов, ликвидатор осуществляет продажу имущества общества в порядке, установленном для ликвидации (ст. 63 ГК).</w:t>
      </w:r>
    </w:p>
    <w:p>
      <w:pPr>
        <w:ind w:firstLine="425"/>
      </w:pPr>
      <w:r>
        <w:t xml:space="preserve">10.3. Поручить ликвидатору обеспечить уплату налогов, сборов, страховых взносов, пеней и штрафов общества и сдачу отчётности за период до завершения ликвидации; обязанность по уплате исполняется ликвидационной комиссией за счёт средств общества (ст. 49 НК).</w:t>
      </w:r>
    </w:p>
    <w:p>
      <w:pPr>
        <w:ind w:firstLine="425"/>
      </w:pPr>
      <w:r>
        <w:t xml:space="preserve">10.4. При недостаточности имущества общества для расчётов с кредиторами ликвидатор обязан обратиться в арбитражный суд с заявлением о банкротстве общества и прекратить добровольную ликвидацию.</w:t>
      </w:r>
    </w:p>
    <w:p>
      <w:pPr>
        <w:pStyle w:val="ClauseHeading"/>
      </w:pPr>
      <w:r>
        <w:rPr>
          <w:b/>
        </w:rPr>
        <w:t xml:space="preserve">11. Ликвидационный баланс и распределение имущества</w:t>
      </w:r>
    </w:p>
    <w:p>
      <w:pPr>
        <w:ind w:firstLine="425"/>
      </w:pPr>
      <w:r>
        <w:t xml:space="preserve">11.1. После завершения расчётов с кредиторами поручить ликвидатору составить ликвидационный баланс и представить его на утверждение единственному участнику общества (ст. 63 ГК).</w:t>
      </w:r>
    </w:p>
    <w:p>
      <w:pPr>
        <w:ind w:firstLine="425"/>
      </w:pPr>
      <w:r>
        <w:t xml:space="preserve">11.2. Оставшееся после удовлетворения требований кредиторов имущество передаётся единственному участнику общества: сначала выплачивается распределённая, но невыплаченная часть прибыли, затем имущество распределяется в оставшейся части (ст. 58 14 ФЗ).</w:t>
      </w:r>
    </w:p>
    <w:p>
      <w:pPr>
        <w:ind w:firstLine="425"/>
      </w:pPr>
      <w:r>
        <w:t xml:space="preserve">11.3. Поручить ликвидатору представить в регистрирующий орган заявление о государственной регистрации ликвидации с приложением ликвидационного баланса и документа об уплате государственной пошлины, если она подлежит уплате (ст. 21 129 ФЗ).</w:t>
      </w:r>
    </w:p>
    <w:p>
      <w:pPr>
        <w:ind w:firstLine="425"/>
      </w:pPr>
      <w:r>
        <w:t xml:space="preserve">11.4. Ликвидация считается завершённой, а общество — прекратившим существование после внесения соответствующей записи в единый государственный реестр юридических лиц.</w:t>
      </w:r>
    </w:p>
    <w:p>
      <w:pPr>
        <w:ind w:firstLine="425"/>
      </w:pPr>
      <w:r>
        <w:t xml:space="preserve">11.5. Поручить ликвидатору закрыть банковские счета общества, снять с учёта контрольно-кассовую технику, уничтожить печать и передать документы общества по личному составу на хранение в архив.</w:t>
      </w:r>
    </w:p>
    <w:p>
      <w:pPr>
        <w:pStyle w:val="ClauseHeading"/>
      </w:pPr>
      <w:r>
        <w:rPr>
          <w:b/>
        </w:rPr>
        <w:t xml:space="preserve">12. План мероприятий по ликвидации</w:t>
      </w:r>
    </w:p>
    <w:p>
      <w:pPr>
        <w:ind w:firstLine="425"/>
      </w:pPr>
      <w:r>
        <w:t xml:space="preserve">12.1. Утвердить план мероприятий по ликвидации общества с указанием сроков их выполнения (Приложение № 1).</w:t>
      </w:r>
    </w:p>
    <w:p>
      <w:pPr>
        <w:ind w:firstLine="425"/>
      </w:pPr>
      <w:r>
        <w:t xml:space="preserve">12.2. Поручить ликвидатору выполнять предусмотренные планом мероприятия и информировать единственного участника о ходе ликвидации.</w:t>
      </w:r>
    </w:p>
    <w:p>
      <w:pPr>
        <w:ind w:firstLine="425"/>
      </w:pPr>
      <w:r>
        <w:t xml:space="preserve">12.3. Отклонение от плана допускается, если этого требуют закон, предписание государственного органа или судебный акт.</w:t>
      </w:r>
    </w:p>
    <w:p>
      <w:pPr>
        <w:pStyle w:val="ClauseHeading"/>
      </w:pPr>
      <w:r>
        <w:rPr>
          <w:b/>
        </w:rPr>
        <w:t xml:space="preserve">13. Подпись и хранение решения</w:t>
      </w:r>
    </w:p>
    <w:p>
      <w:pPr>
        <w:ind w:firstLine="425"/>
      </w:pPr>
      <w:r>
        <w:t xml:space="preserve">13.1. Настоящее решение составлено в городе ______ ______ и подписано единственным участником общества.</w:t>
      </w:r>
    </w:p>
    <w:p>
      <w:pPr>
        <w:ind w:firstLine="425"/>
      </w:pPr>
      <w:r>
        <w:t xml:space="preserve">13.2. ______ — ____________Единственный участник — ______, подпись.</w:t>
      </w:r>
    </w:p>
    <w:p>
      <w:pPr>
        <w:ind w:firstLine="425"/>
      </w:pPr>
      <w:r>
        <w:t xml:space="preserve">13.3. Решение хранится в обществе и передаётся ликвидатору; его копии прикладываются к уведомлению регистрирующего органа, к сообщению для публикации и к уведомлениям кредиторов.</w:t>
      </w:r>
    </w:p>
    <w:p>
      <w:pPr>
        <w:ind w:firstLine="425"/>
      </w:pPr>
      <w:r>
        <w:t xml:space="preserve">13.4. Ликвидатор ознакомлен с настоящим решением и с объёмом переданных ему полномочий: ______, подпись, дата.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План мероприятий по ликвидации общества</w:t>
      </w:r>
    </w:p>
    <w:p>
      <w:pPr>
        <w:ind w:firstLine="425"/>
      </w:pPr>
      <w:r>
        <w:t xml:space="preserve">План мероприятий по ликвидации ______, утверждённый решением единственного участника от ______. Срок завершения ликвидации —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256"/>
        <w:gridCol w:w="2051"/>
        <w:gridCol w:w="2666"/>
        <w:gridCol w:w="2051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выполнения</w:t>
            </w:r>
          </w:p>
        </w:tc>
        <w:tc>
          <w:tcPr>
            <w:tcW w:w="13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выполнении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план включаются: уведомление регистрирующего органа, публикация сообщения о ликвидации, уведомление известных кредиторов и работников, инвентаризация, сверка расчётов с налоговым органом, составление промежуточного ликвидационного баланса, расчёты с кредиторами, составление ликвидационного баланса, распределение оставшегося имущества, закрытие счетов и сдача документов в архив.</w:t>
      </w:r>
    </w:p>
    <w:p>
      <w:pPr>
        <w:ind w:firstLine="425"/>
      </w:pPr>
      <w:r>
        <w:t xml:space="preserve">План подписывают единственный участник ______ и ликвидатор ______.</w:t>
      </w:r>
    </w:p>
    <w:p>
      <w:pPr>
        <w:pStyle w:val="ClauseHeading"/>
      </w:pPr>
      <w:r>
        <w:rPr>
          <w:b/>
        </w:rPr>
        <w:t xml:space="preserve">14.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Единственный участник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Единственный участник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«Решение единственного участника о ликвидации ООО» с сайта primadoc.ru. Документ, заполненный под вашу ситуацию, собирается в конструкторе: https://primadoc.ru/doc/reshenie-edinstvennogo-uchastnika-o-likvidacii-ooo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Решение единственного участника о ликвидации ООО — пустой бланк</dc:title>
  <dc:creator>Примадок</dc:creator>
  <dcterms:created xsi:type="dcterms:W3CDTF">2026-09-13T13:24:40Z</dcterms:created>
</cp:coreProperties>
</file>