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ПРОИЗВОДСТВЕННАЯ ХАРАКТЕРИСТИКА</w:t>
      </w:r>
    </w:p>
    <w:p>
      <w:pPr>
        <w:jc w:val="left"/>
      </w:pPr>
      <w:r>
        <w:t xml:space="preserve">______, ______, ИНН ______</w:t>
      </w:r>
    </w:p>
    <w:p>
      <w:pPr>
        <w:jc w:val="left"/>
      </w:pPr>
      <w:r>
        <w:t xml:space="preserve">Основной вид деятельности: ______</w:t>
      </w:r>
    </w:p>
    <w:p>
      <w:pPr>
        <w:jc w:val="left"/>
      </w:pPr>
      <w:r>
        <w:t xml:space="preserve">Исходящий № ______ от ____________Дата выдачи: ______</w:t>
      </w:r>
    </w:p>
    <w:p>
      <w:pPr>
        <w:jc w:val="left"/>
      </w:pPr>
      <w:r>
        <w:t xml:space="preserve">Выдана для представления ____________Выдана для представления в бюро медико-социальной экспертизы</w:t>
      </w:r>
    </w:p>
    <w:p>
      <w:pPr>
        <w:jc w:val="left"/>
      </w:pPr>
      <w:r>
        <w:t xml:space="preserve">Цель: ______</w:t>
      </w:r>
    </w:p>
    <w:p>
      <w:pPr>
        <w:pStyle w:val="DocTitle"/>
      </w:pPr>
      <w:r>
        <w:t xml:space="preserve">Производственная характеристика для МСЭ (ВТЭК)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Раздел 1. Сведения о работнике</w:t>
      </w:r>
    </w:p>
    <w:p>
      <w:pPr>
        <w:ind w:firstLine="425"/>
      </w:pPr>
      <w:r>
        <w:t xml:space="preserve">Фамилия, имя, отчество: ______, дата рождения ______</w:t>
      </w:r>
    </w:p>
    <w:p>
      <w:pPr>
        <w:ind w:firstLine="425"/>
      </w:pPr>
      <w:r>
        <w:t xml:space="preserve">Должность (профессия) по трудовому договору: ______, подразделение — ______</w:t>
      </w:r>
    </w:p>
    <w:p>
      <w:pPr>
        <w:ind w:firstLine="425"/>
      </w:pPr>
      <w:r>
        <w:t xml:space="preserve">Основная профессия по образованию: ______</w:t>
      </w:r>
    </w:p>
    <w:p>
      <w:pPr>
        <w:ind w:firstLine="425"/>
      </w:pPr>
      <w:r>
        <w:t xml:space="preserve">Квалификация: ______</w:t>
      </w:r>
    </w:p>
    <w:p>
      <w:pPr>
        <w:ind w:firstLine="425"/>
      </w:pPr>
      <w:r>
        <w:t xml:space="preserve">Принят(а) на работу: ______. Общий трудовой стаж: ______. Стаж в организации: ______.</w:t>
      </w:r>
    </w:p>
    <w:p>
      <w:pPr>
        <w:ind w:firstLine="425"/>
      </w:pPr>
      <w:r>
        <w:t xml:space="preserve">Характеристика выдана по обращению работника в порядке выдачи документов, связанных с работой (ст. 62 ТК РФ).</w:t>
      </w:r>
    </w:p>
    <w:p>
      <w:pPr>
        <w:pStyle w:val="ClauseHeading"/>
      </w:pPr>
      <w:r>
        <w:rPr>
          <w:b/>
        </w:rPr>
        <w:t xml:space="preserve">Раздел 2. Содержание и характер работы</w:t>
      </w:r>
    </w:p>
    <w:p>
      <w:pPr>
        <w:ind w:firstLine="425"/>
      </w:pPr>
      <w:r>
        <w:t xml:space="preserve">Выполняемая работа: ______</w:t>
      </w:r>
    </w:p>
    <w:p>
      <w:pPr>
        <w:ind w:firstLine="425"/>
      </w:pPr>
      <w:r>
        <w:t xml:space="preserve">Характер труда: ______. Темп и ритм: ______.</w:t>
      </w:r>
    </w:p>
    <w:p>
      <w:pPr>
        <w:ind w:firstLine="425"/>
      </w:pPr>
      <w:r>
        <w:t xml:space="preserve">Рабочая поза и физическая нагрузка: ______</w:t>
      </w:r>
    </w:p>
    <w:p>
      <w:pPr>
        <w:ind w:firstLine="425"/>
      </w:pPr>
      <w:r>
        <w:t xml:space="preserve">Нормы выработки и их выполнение: ______</w:t>
      </w:r>
    </w:p>
    <w:p>
      <w:pPr>
        <w:ind w:firstLine="425"/>
      </w:pPr>
      <w:r>
        <w:t xml:space="preserve">Командировки: ______</w:t>
      </w:r>
    </w:p>
    <w:p>
      <w:pPr>
        <w:ind w:firstLine="425"/>
      </w:pPr>
      <w:r>
        <w:t xml:space="preserve">Оборудование рабочего места: ______</w:t>
      </w:r>
    </w:p>
    <w:p>
      <w:pPr>
        <w:pStyle w:val="ClauseHeading"/>
      </w:pPr>
      <w:r>
        <w:rPr>
          <w:b/>
        </w:rPr>
        <w:t xml:space="preserve">Раздел 3. Режим рабочего времени</w:t>
      </w:r>
    </w:p>
    <w:p>
      <w:pPr>
        <w:ind w:firstLine="425"/>
      </w:pPr>
      <w:r>
        <w:t xml:space="preserve">Режим работы: ______</w:t>
      </w:r>
    </w:p>
    <w:p>
      <w:pPr>
        <w:ind w:firstLine="425"/>
      </w:pPr>
      <w:r>
        <w:t xml:space="preserve">Работа в ночное время: ______. Сверхурочная работа: ______.</w:t>
      </w:r>
    </w:p>
    <w:p>
      <w:pPr>
        <w:ind w:firstLine="425"/>
      </w:pPr>
      <w:r>
        <w:t xml:space="preserve">Режим рабочего времени установлен правилами внутреннего трудового распорядка и трудовым договором работника (ст. 100 ТК РФ).</w:t>
      </w:r>
    </w:p>
    <w:p>
      <w:pPr>
        <w:pStyle w:val="ClauseHeading"/>
      </w:pPr>
      <w:r>
        <w:rPr>
          <w:b/>
        </w:rPr>
        <w:t xml:space="preserve">Раздел 4. Условия труда</w:t>
      </w:r>
    </w:p>
    <w:p>
      <w:pPr>
        <w:ind w:firstLine="425"/>
      </w:pPr>
      <w:r>
        <w:t xml:space="preserve">Класс условий труда по результатам специальной оценки: ______. Реквизиты карты: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1652"/>
        <w:gridCol w:w="1928"/>
        <w:gridCol w:w="3029"/>
        <w:gridCol w:w="2203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Фактор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</w:t>
            </w:r>
          </w:p>
        </w:tc>
        <w:tc>
          <w:tcPr>
            <w:tcW w:w="1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воздействия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Средства защиты</w:t>
            </w: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Сведения приведены по результатам специальной оценки условий труда, обязанность организовать которую возложена на работодателя (ст. 8 426-ФЗ).</w:t>
      </w:r>
    </w:p>
    <w:p>
      <w:pPr>
        <w:ind w:firstLine="425"/>
      </w:pPr>
      <w:r>
        <w:t xml:space="preserve">Работник обеспечен средствами индивидуальной защиты в соответствии с установленными нормами выдачи (ст. 214 ТК РФ).</w:t>
      </w:r>
    </w:p>
    <w:p>
      <w:pPr>
        <w:pStyle w:val="ClauseHeading"/>
      </w:pPr>
      <w:r>
        <w:rPr>
          <w:b/>
        </w:rPr>
        <w:t xml:space="preserve">Раздел 5. Как работник справляется с работой</w:t>
      </w:r>
    </w:p>
    <w:p>
      <w:pPr>
        <w:ind w:firstLine="425"/>
      </w:pPr>
      <w:r>
        <w:t xml:space="preserve">Оценка выполнения трудовых обязанностей: ______</w:t>
      </w:r>
    </w:p>
    <w:p>
      <w:pPr>
        <w:ind w:firstLine="425"/>
      </w:pPr>
      <w:r>
        <w:t xml:space="preserve">Подробности: ______</w:t>
      </w:r>
    </w:p>
    <w:p>
      <w:pPr>
        <w:ind w:firstLine="425"/>
      </w:pPr>
      <w:r>
        <w:t xml:space="preserve">Оценка дана непосредственным руководителем по фактическим результатам работы за последние двенадцать месяцев, без указания сведений о состоянии здоровья работника.</w:t>
      </w:r>
    </w:p>
    <w:p>
      <w:pPr>
        <w:pStyle w:val="ClauseHeading"/>
      </w:pPr>
      <w:r>
        <w:rPr>
          <w:b/>
        </w:rPr>
        <w:t xml:space="preserve">Раздел 6. Периоды нетрудоспособности и переводы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2552"/>
        <w:gridCol w:w="1134"/>
        <w:gridCol w:w="5103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26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листка нетрудоспособности</w:t>
            </w: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6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6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6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6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6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6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6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64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 последние двенадцать месяцев: ______.</w:t>
      </w:r>
    </w:p>
    <w:p>
      <w:pPr>
        <w:ind w:firstLine="425"/>
      </w:pPr>
      <w:r>
        <w:t xml:space="preserve">Переводы по состоянию здоровья: ______. ______</w:t>
      </w:r>
    </w:p>
    <w:p>
      <w:pPr>
        <w:ind w:firstLine="425"/>
      </w:pPr>
      <w:r>
        <w:t xml:space="preserve">Перевод на другую работу производился в соответствии с медицинским заключением и письменным согласием работника (ст. 73 ТК РФ).</w:t>
      </w:r>
    </w:p>
    <w:p>
      <w:pPr>
        <w:ind w:firstLine="425"/>
      </w:pPr>
      <w:r>
        <w:t xml:space="preserve">Сведения о несчастном случае на производстве или профессиональном заболевании: ______.</w:t>
      </w:r>
    </w:p>
    <w:p>
      <w:pPr>
        <w:ind w:firstLine="425"/>
      </w:pPr>
      <w:r>
        <w:t xml:space="preserve">Диагнозы и сведения о состоянии здоровья в настоящей характеристике не приводятся: работодатель ими не располагает и передавать их не вправе.</w:t>
      </w:r>
    </w:p>
    <w:p>
      <w:pPr>
        <w:pStyle w:val="ClauseHeading"/>
      </w:pPr>
      <w:r>
        <w:rPr>
          <w:b/>
        </w:rPr>
        <w:t xml:space="preserve">Раздел 7. Возможности трудоустройства</w:t>
      </w:r>
    </w:p>
    <w:p>
      <w:pPr>
        <w:ind w:firstLine="425"/>
      </w:pPr>
      <w:r>
        <w:t xml:space="preserve">Работа, которая может быть предоставлена работнику с учётом состояния здоровья: ____________Вакантных должностей, соответствующих облегчённым условиям труда, на дату выдачи характеристики не имеется.</w:t>
      </w:r>
    </w:p>
    <w:p>
      <w:pPr>
        <w:ind w:firstLine="425"/>
      </w:pPr>
      <w:r>
        <w:t xml:space="preserve">При необходимости работнику может быть установлено неполное рабочее время по соглашению сторон, а по заявлению отдельных категорий работников — в обязательном порядке (ст. 93 ТК РФ).</w:t>
      </w:r>
    </w:p>
    <w:p>
      <w:pPr>
        <w:ind w:firstLine="425"/>
      </w:pPr>
      <w:r>
        <w:t xml:space="preserve">Иные сведения: ______</w:t>
      </w:r>
    </w:p>
    <w:p>
      <w:pPr>
        <w:pStyle w:val="ClauseHeading"/>
      </w:pPr>
      <w:r>
        <w:rPr>
          <w:b/>
        </w:rPr>
        <w:t xml:space="preserve">Подписи и заверение</w:t>
      </w:r>
    </w:p>
    <w:p>
      <w:pPr>
        <w:ind w:firstLine="425"/>
      </w:pPr>
      <w:r>
        <w:t xml:space="preserve">Сведения, изложенные в настоящей характеристике, соответствуют документам кадрового учёта, табелям учёта рабочего времени и материалам специальной оценки условий труда.</w:t>
      </w:r>
    </w:p>
    <w:p>
      <w:pPr>
        <w:ind w:firstLine="425"/>
      </w:pPr>
      <w:r>
        <w:t xml:space="preserve">______ ____________________ ______</w:t>
      </w:r>
    </w:p>
    <w:p>
      <w:pPr>
        <w:ind w:firstLine="425"/>
      </w:pPr>
      <w:r>
        <w:t xml:space="preserve">Специалист по охране труда ____________________ ______</w:t>
      </w:r>
    </w:p>
    <w:p>
      <w:pPr>
        <w:ind w:firstLine="425"/>
      </w:pPr>
      <w:r>
        <w:t xml:space="preserve">Исполнитель: ______</w:t>
      </w:r>
    </w:p>
    <w:p>
      <w:pPr>
        <w:ind w:firstLine="425"/>
      </w:pPr>
      <w:r>
        <w:t xml:space="preserve">М. П. (при наличии печати)</w:t>
      </w:r>
    </w:p>
    <w:p>
      <w:pPr>
        <w:ind w:firstLine="425"/>
      </w:pPr>
      <w:r>
        <w:t xml:space="preserve">Характеристику получил(а) на руки: ______ ____________________ «____» 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Проверочный лист перед выдачей характеристики</w:t>
      </w:r>
    </w:p>
    <w:p>
      <w:pPr>
        <w:ind w:firstLine="425"/>
      </w:pPr>
      <w:r>
        <w:t xml:space="preserve">Лист заполняет тот, кто готовит документ. Он нужен, чтобы бюро не вернуло характеристику на доработку: чаще всего возвращают не из-за ошибок, а из-за пропущенных разделов.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410"/>
        <w:gridCol w:w="2410"/>
        <w:gridCol w:w="1874"/>
        <w:gridCol w:w="2142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проверить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сведений</w:t>
            </w:r>
          </w:p>
        </w:tc>
        <w:tc>
          <w:tcPr>
            <w:tcW w:w="9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Проверяются: соответствие должности трудовому договору и штатному расписанию; стаж по трудовой книжке или сведениям о трудовой деятельности; описание работы по должностной инструкции; класс условий труда по карте специальной оценки; режим работы по правилам внутреннего трудового распорядка; количество дней нетрудоспособности по табелю; приказы о переводах и отстранениях; наличие подписи руководителя и печати.</w:t>
      </w:r>
    </w:p>
    <w:p>
      <w:pPr>
        <w:ind w:firstLine="425"/>
      </w:pPr>
      <w:r>
        <w:t xml:space="preserve">Отдельно убедитесь, что в тексте нет диагнозов, названий заболеваний и выводов о трудоспособности: эти выводы делает бюро, а не работодатель.</w:t>
      </w:r>
    </w:p>
    <w:p>
      <w:pPr>
        <w:ind w:firstLine="425"/>
      </w:pPr>
      <w:r>
        <w:t xml:space="preserve">Документ выдаётся работнику под роспись, а копия с отметкой о выдаче подшивается в личное дело — это подтверждение того, что обязанность выдать документ исполнена в срок.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«Производственная характеристика для МСЭ (ВТЭК)» с сайта primadoc.ru. Документ, заполненный под вашу ситуацию, собирается в конструкторе: https://primadoc.ru/doc/proizvodstvennaya-harakteristika-dlya-mse-vtek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Производственная характеристика для МСЭ (ВТЭК) — пустой бланк</dc:title>
  <dc:creator>Примадок</dc:creator>
  <dcterms:created xsi:type="dcterms:W3CDTF">2026-09-11T12:14:59Z</dcterms:created>
</cp:coreProperties>
</file>