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Приказ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Временный перевод и замещение</w:t>
      </w:r>
    </w:p>
    <w:p>
      <w:pPr>
        <w:ind w:firstLine="425"/>
      </w:pPr>
      <w:r>
        <w:t xml:space="preserve">1.1. Перевести Петрова Инна Васильевна с должности «секретарь директора» на должность «специалист по документообороту» в подразделение «канцелярия» временно, с 2026-09-14 по 2027-09-13 включительно.</w:t>
      </w:r>
    </w:p>
    <w:p>
      <w:pPr>
        <w:ind w:firstLine="425"/>
      </w:pPr>
      <w:r>
        <w:t xml:space="preserve">1.2. Основание временного перевода — Соглашение сторон.</w:t>
      </w:r>
    </w:p>
    <w:p>
      <w:pPr>
        <w:ind w:firstLine="425"/>
      </w:pPr>
      <w:r>
        <w:t xml:space="preserve">1.3. Куда переводится работник — В другое структурное подразделение той же организации.</w:t>
      </w:r>
    </w:p>
    <w:p>
      <w:pPr>
        <w:ind w:firstLine="425"/>
      </w:pPr>
      <w:r>
        <w:t xml:space="preserve">1.4. Перевод производится на период отсутствия работника Гаврилова Ольга Юрьевна по должности «делопроизводитель канцелярии», причина отсутствия — Ежегодный оплачиваемый отпуск.</w:t>
      </w:r>
    </w:p>
    <w:p>
      <w:pPr>
        <w:ind w:firstLine="425"/>
      </w:pPr>
      <w:r>
        <w:t xml:space="preserve">1.5. Установить работнику на период временного перевода оплату труда по замещаемой должности в размере 58000 в месяц.</w:t>
      </w:r>
    </w:p>
    <w:p>
      <w:pPr>
        <w:ind w:firstLine="425"/>
      </w:pPr>
      <w:r>
        <w:t xml:space="preserve">1.6. По соглашению сторон работник переводится на другую работу у того же работодателя на срок до одного года, а при замещении временно отсутствующего работника, за которым сохраняется место работы, — до выхода этого работника на работу.</w:t>
      </w:r>
    </w:p>
    <w:p>
      <w:pPr>
        <w:ind w:firstLine="425"/>
      </w:pPr>
      <w:r>
        <w:t xml:space="preserve">1.7. Если по окончании срока перевода прежняя работа работнику не предоставлена, а он не потребовал её предоставления и продолжает работать, условие о временном характере перевода утрачивает силу и перевод считается постоянным.</w:t>
      </w:r>
    </w:p>
    <w:p>
      <w:pPr>
        <w:ind w:firstLine="425"/>
      </w:pPr>
      <w:r>
        <w:t xml:space="preserve">1.8. По окончании срока временного перевода кадровой службе оформить возврат работника на прежнюю работу отдельным приказом и внести соответствующие сведения в его личную карточку.</w:t>
      </w:r>
    </w:p>
    <w:p>
      <w:pPr>
        <w:pStyle w:val="ClauseHeading"/>
      </w:pPr>
      <w:r>
        <w:rPr>
          <w:b/>
        </w:rPr>
        <w:t xml:space="preserve">2. Возложение исполнения обязанностей отсутствующего работника</w:t>
      </w:r>
    </w:p>
    <w:p>
      <w:pPr>
        <w:ind w:firstLine="425"/>
      </w:pPr>
      <w:r>
        <w:t xml:space="preserve">2.1. Возложить исполнение обязанностей по должности «делопроизводитель канцелярии» на Петрова Инна Васильевна на период отсутствия работника Гаврилова Ольга Юрьевна.</w:t>
      </w:r>
    </w:p>
    <w:p>
      <w:pPr>
        <w:ind w:firstLine="425"/>
      </w:pPr>
      <w:r>
        <w:t xml:space="preserve">2.2. На период исполнения обязанностей освободить работника от работы, определённой трудовым договором, с оплатой труда по замещаемой должности.______Исполнение обязанностей осуществляется без освобождения от работы, определённой трудовым договором, с доплатой за дополнительную работу.</w:t>
      </w:r>
    </w:p>
    <w:p>
      <w:pPr>
        <w:ind w:firstLine="425"/>
      </w:pPr>
      <w:r>
        <w:t xml:space="preserve">2.3. Закон знает ровно два способа поручить работу отсутствующего работника: дополнительная работа без освобождения от основной и временный перевод с освобождением от неё.</w:t>
      </w:r>
    </w:p>
    <w:p>
      <w:pPr>
        <w:ind w:firstLine="425"/>
      </w:pPr>
      <w:r>
        <w:t xml:space="preserve">2.4. Третьего способа нет, и приказ, который просто «возлагает обязанности» без выбора одного из них, оспаривается работником вместе с доплатой.</w:t>
      </w:r>
    </w:p>
    <w:p>
      <w:pPr>
        <w:ind w:firstLine="425"/>
      </w:pPr>
      <w:r>
        <w:t xml:space="preserve">2.5. Работник, исполняющий обязанности, пользуется правами и несёт обязанности по замещаемой должности в объёме, определённом должностной инструкцией по этой должности.</w:t>
      </w:r>
    </w:p>
    <w:p>
      <w:pPr>
        <w:ind w:firstLine="425"/>
      </w:pPr>
      <w:r>
        <w:t xml:space="preserve">2.6. Если исполнение обязанностей связано с приёмом, хранением, обработкой и выдачей денежных средств или иных ценностей, с работником до начала исполнения обязанностей заключается договор о полной индивидуальной материальной ответственности.</w:t>
      </w:r>
    </w:p>
    <w:p>
      <w:pPr>
        <w:ind w:firstLine="425"/>
      </w:pPr>
      <w:r>
        <w:t xml:space="preserve">2.7. Приставка «исполняющий обязанности» к наименованию должности в трудовой книжке и в сведениях о трудовой деятельности не указывается: временное исполнение обязанностей записью не оформляется.</w:t>
      </w:r>
    </w:p>
    <w:p>
      <w:pPr>
        <w:pStyle w:val="ClauseHeading"/>
      </w:pPr>
      <w:r>
        <w:rPr>
          <w:b/>
        </w:rPr>
        <w:t xml:space="preserve">3. Наделение полномочиями и правом подписи</w:t>
      </w:r>
    </w:p>
    <w:p>
      <w:pPr>
        <w:ind w:firstLine="425"/>
      </w:pPr>
      <w:r>
        <w:t xml:space="preserve">3.1. Наделить Петрова Инна Васильевна, должность «секретарь директора», следующим полномочием: Право первой подписи.</w:t>
      </w:r>
    </w:p>
    <w:p>
      <w:pPr>
        <w:ind w:firstLine="425"/>
      </w:pPr>
      <w:r>
        <w:t xml:space="preserve">3.2. Объём предоставляемых полномочий: подписание накладных, актов выполненных работ и счетов-фактур на сумму до 300 000 руб. по одной сделке, а также подписание кассовых документов в отсутствие главного бухгалтера.</w:t>
      </w:r>
    </w:p>
    <w:p>
      <w:pPr>
        <w:ind w:firstLine="425"/>
      </w:pPr>
      <w:r>
        <w:t xml:space="preserve">3.3. Полномочия действуют с 2026-09-01 по 2026-12-31 включительно______ и до отмены настоящего приказа.</w:t>
      </w:r>
    </w:p>
    <w:p>
      <w:pPr>
        <w:ind w:firstLine="425"/>
      </w:pPr>
      <w:r>
        <w:t xml:space="preserve">3.4. Перечень лиц, имеющих право подписи первичных учётных документов, определяет руководитель организации; документ, подписанный лицом, не включённым в такой перечень, при проверке к учёту не принимается.</w:t>
      </w:r>
    </w:p>
    <w:p>
      <w:pPr>
        <w:ind w:firstLine="425"/>
      </w:pPr>
      <w:r>
        <w:t xml:space="preserve">3.5. Для представления интересов организации перед третьими лицами выдать работнику доверенность с объёмом полномочий, соответствующим настоящему приказу: внутренний приказ сам по себе третьих лиц не обязывает.</w:t>
      </w:r>
    </w:p>
    <w:p>
      <w:pPr>
        <w:ind w:firstLine="425"/>
      </w:pPr>
      <w:r>
        <w:t xml:space="preserve">3.6. Образцы подписей уполномоченных лиц оформляются карточкой образцов подписей и передаются в обслуживающий банк, если предоставленные полномочия касаются распоряжения денежными средствами организации.</w:t>
      </w:r>
    </w:p>
    <w:p>
      <w:pPr>
        <w:ind w:firstLine="425"/>
      </w:pPr>
      <w:r>
        <w:t xml:space="preserve">3.7. При увольнении работника или изменении его должности настоящий приказ подлежит отмене, а выданная доверенность — отзыву в тот же день.</w:t>
      </w:r>
    </w:p>
    <w:p>
      <w:pPr>
        <w:pStyle w:val="ClauseHeading"/>
      </w:pPr>
      <w:r>
        <w:rPr>
          <w:b/>
        </w:rPr>
        <w:t xml:space="preserve">4. Досрочная отмена дополнительной работы и замещения</w:t>
      </w:r>
    </w:p>
    <w:p>
      <w:pPr>
        <w:ind w:firstLine="425"/>
      </w:pPr>
      <w:r>
        <w:t xml:space="preserve">4.1. Признать утратившим силу с 2026-11-02 следующий документ в части поручения Петрова Инна Васильевна дополнительной работы: приказ от 1 сентября 2026 г. № 41-к о поручении дополнительной работы.</w:t>
      </w:r>
    </w:p>
    <w:p>
      <w:pPr>
        <w:ind w:firstLine="425"/>
      </w:pPr>
      <w:r>
        <w:t xml:space="preserve">4.2. Прекратить с этой же даты выполнение дополнительной работы и начисление установленной за неё доплаты.</w:t>
      </w:r>
    </w:p>
    <w:p>
      <w:pPr>
        <w:ind w:firstLine="425"/>
      </w:pPr>
      <w:r>
        <w:t xml:space="preserve">4.3. Причина досрочной отмены поручения — Выход основного работника на работу.</w:t>
      </w:r>
    </w:p>
    <w:p>
      <w:pPr>
        <w:ind w:firstLine="425"/>
      </w:pPr>
      <w:r>
        <w:t xml:space="preserve">4.4. Работник предупреждён о досрочной отмене поручения в письменной форме 2026-10-28, то есть не позднее чем за три рабочих дня до прекращения дополнительной работы; форма уведомления приведена в Приложение № 6.</w:t>
      </w:r>
    </w:p>
    <w:p>
      <w:pPr>
        <w:ind w:firstLine="425"/>
      </w:pPr>
      <w:r>
        <w:t xml:space="preserve">4.5. Досрочно отказаться от выполнения дополнительной работы вправе и сам работник, предупредив работодателя письменно в тот же трёхдневный срок.</w:t>
      </w:r>
    </w:p>
    <w:p>
      <w:pPr>
        <w:ind w:firstLine="425"/>
      </w:pPr>
      <w:r>
        <w:t xml:space="preserve">4.6. Согласия работодателя на такой отказ не требуется, и отказ не является дисциплинарным проступком.</w:t>
      </w:r>
    </w:p>
    <w:p>
      <w:pPr>
        <w:ind w:firstLine="425"/>
      </w:pPr>
      <w:r>
        <w:t xml:space="preserve">4.7. Кадровой службе внести сведения об отмене поручения в кадровые документы работника, бухгалтерии — прекратить начисление доплаты со дня отмены и пересчитать выплаты за неполный месяц по фактическим дням.</w:t>
      </w:r>
    </w:p>
    <w:p>
      <w:pPr>
        <w:jc w:val="left"/>
      </w:pPr>
      <w:r>
        <w:t xml:space="preserve">Иванов Иван Иванович</w:t>
      </w:r>
    </w:p>
    <w:p>
      <w:pPr>
        <w:jc w:val="left"/>
      </w:pPr>
      <w:r>
        <w:t xml:space="preserve">ПРИКАЗ № 12-к от 2026-09-01, место издания — г. Казань.</w:t>
      </w:r>
    </w:p>
    <w:p>
      <w:pPr>
        <w:jc w:val="left"/>
      </w:pPr>
      <w:r>
        <w:t xml:space="preserve">Вид приказа: Приём на работу.</w:t>
      </w:r>
    </w:p>
    <w:p>
      <w:pPr>
        <w:jc w:val="left"/>
      </w:pPr>
      <w:r>
        <w:t xml:space="preserve">Работник, в отношении которого издан приказ: Петрова Инна Васильевна, должность — секретарь директора, структурное подразделение — приёмная руководителя, табельный номер 67895.</w:t>
      </w:r>
    </w:p>
    <w:p>
      <w:pPr>
        <w:jc w:val="left"/>
      </w:pPr>
      <w:r>
        <w:t xml:space="preserve">Трудовой договор от 2026-03-11 № 453.</w:t>
      </w:r>
    </w:p>
    <w:p>
      <w:pPr>
        <w:pStyle w:val="ClauseHeading"/>
      </w:pPr>
      <w:r>
        <w:rPr>
          <w:b/>
        </w:rPr>
        <w:t xml:space="preserve">5. Привлечение к работе в выходной или нерабочий праздничный день</w:t>
      </w:r>
    </w:p>
    <w:p>
      <w:pPr>
        <w:ind w:firstLine="425"/>
      </w:pPr>
      <w:r>
        <w:t xml:space="preserve">5.1. Привлечь Петрова Инна Васильевна, секретарь директора, к работе в выходной или нерабочий праздничный день 12.09.2026 по 13.09.2026 включительно с 09:00 до 18:00, продолжительность работы — 8 ч.</w:t>
      </w:r>
    </w:p>
    <w:p>
      <w:pPr>
        <w:ind w:firstLine="425"/>
      </w:pPr>
      <w:r>
        <w:t xml:space="preserve">5.2. Причина привлечения к работе: Завершение годовой инвентаризации склада на улице Портовой и подготовка документов к сдаче отчётности в срок до 15 сентября 2026 года.</w:t>
      </w:r>
    </w:p>
    <w:p>
      <w:pPr>
        <w:ind w:firstLine="425"/>
      </w:pPr>
      <w:r>
        <w:t xml:space="preserve">5.3. Основание привлечения: С письменного согласия работника.</w:t>
      </w:r>
    </w:p>
    <w:p>
      <w:pPr>
        <w:ind w:firstLine="425"/>
      </w:pPr>
      <w:r>
        <w:t xml:space="preserve">5.4. Письменное согласие работника получено 2026-08-28 и хранится вместе с настоящим приказом.______Работа выполняется в исключительном случае, когда закон не требует получения согласия работника.</w:t>
      </w:r>
    </w:p>
    <w:p>
      <w:pPr>
        <w:ind w:firstLine="425"/>
      </w:pPr>
      <w:r>
        <w:t xml:space="preserve">5.5. Работа в выходные и нерабочие праздничные дни по общему правилу запрещена, а привлечение к ней допускается только в случаях, прямо названных в трудовом законодательстве.</w:t>
      </w:r>
    </w:p>
    <w:p>
      <w:pPr>
        <w:ind w:firstLine="425"/>
      </w:pPr>
      <w:r>
        <w:t xml:space="preserve">5.6. Табельщику отражать эти дни в табеле учёта рабочего времени как работу в выходной день с указанием фактически отработанных часов.</w:t>
      </w:r>
    </w:p>
    <w:p>
      <w:pPr>
        <w:pStyle w:val="ClauseHeading"/>
      </w:pPr>
      <w:r>
        <w:rPr>
          <w:b/>
        </w:rPr>
        <w:t xml:space="preserve">6. Привлечение к сверхурочной работе</w:t>
      </w:r>
    </w:p>
    <w:p>
      <w:pPr>
        <w:ind w:firstLine="425"/>
      </w:pPr>
      <w:r>
        <w:t xml:space="preserve">6.1. Привлечь Петрова Инна Васильевна, секретарь директора, к сверхурочной работе 12.09.2026 — 13.09.2026 с 09:00 до 18:00 продолжительностью 8 ч сверх установленной продолжительности рабочего дня.</w:t>
      </w:r>
    </w:p>
    <w:p>
      <w:pPr>
        <w:ind w:firstLine="425"/>
      </w:pPr>
      <w:r>
        <w:t xml:space="preserve">6.2. Причина привлечения: Завершение годовой инвентаризации склада на улице Портовой и подготовка документов к сдаче отчётности в срок до 15 сентября 2026 года.</w:t>
      </w:r>
    </w:p>
    <w:p>
      <w:pPr>
        <w:ind w:firstLine="425"/>
      </w:pPr>
      <w:r>
        <w:t xml:space="preserve">6.3. Основание привлечения: С письменного согласия работника.</w:t>
      </w:r>
    </w:p>
    <w:p>
      <w:pPr>
        <w:ind w:firstLine="425"/>
      </w:pPr>
      <w:r>
        <w:t xml:space="preserve">6.4. Письменное согласие работника получено 2026-08-28.</w:t>
      </w:r>
    </w:p>
    <w:p>
      <w:pPr>
        <w:ind w:firstLine="425"/>
      </w:pPr>
      <w:r>
        <w:t xml:space="preserve">6.5. Сверхурочная работа не должна превышать для каждого работника четырёх часов в течение двух дней подряд и ста двадцати часов в год.</w:t>
      </w:r>
    </w:p>
    <w:p>
      <w:pPr>
        <w:ind w:firstLine="425"/>
      </w:pPr>
      <w:r>
        <w:t xml:space="preserve">6.6. Бухгалтерии и кадровой службе вести точный учёт продолжительности сверхурочной работы каждого работника нарастающим итогом с начала календарного года.</w:t>
      </w:r>
    </w:p>
    <w:p>
      <w:pPr>
        <w:pStyle w:val="ClauseHeading"/>
      </w:pPr>
      <w:r>
        <w:rPr>
          <w:b/>
        </w:rPr>
        <w:t xml:space="preserve">7. Работа в ночное время</w:t>
      </w:r>
    </w:p>
    <w:p>
      <w:pPr>
        <w:ind w:firstLine="425"/>
      </w:pPr>
      <w:r>
        <w:t xml:space="preserve">7.1. Установить Петрова Инна Васильевна, секретарь директора, работу в ночное время 12.09.2026 — 13.09.2026 с 09:00 до 18:00, из них в ночное время — 6 ч.</w:t>
      </w:r>
    </w:p>
    <w:p>
      <w:pPr>
        <w:ind w:firstLine="425"/>
      </w:pPr>
      <w:r>
        <w:t xml:space="preserve">7.2. Причина привлечения: Завершение годовой инвентаризации склада на улице Портовой и подготовка документов к сдаче отчётности в срок до 15 сентября 2026 года.</w:t>
      </w:r>
    </w:p>
    <w:p>
      <w:pPr>
        <w:ind w:firstLine="425"/>
      </w:pPr>
      <w:r>
        <w:t xml:space="preserve">7.3. Установить доплату за каждый час работы в ночное время в размере 20 процентов часовой тарифной ставки или части оклада за час работы.</w:t>
      </w:r>
    </w:p>
    <w:p>
      <w:pPr>
        <w:ind w:firstLine="425"/>
      </w:pPr>
      <w:r>
        <w:t xml:space="preserve">7.4. Ночным считается время с 22 часов до 6 часов.</w:t>
      </w:r>
    </w:p>
    <w:p>
      <w:pPr>
        <w:ind w:firstLine="425"/>
      </w:pPr>
      <w:r>
        <w:t xml:space="preserve">7.5. Продолжительность работы в ночное время сокращается на один час без последующей отработки, кроме работников с сокращённой продолжительностью рабочего времени и принятых специально для ночной работы.</w:t>
      </w:r>
    </w:p>
    <w:p>
      <w:pPr>
        <w:ind w:firstLine="425"/>
      </w:pPr>
      <w:r>
        <w:t xml:space="preserve">7.6. Табельщику выделять ночные часы в табеле учёта рабочего времени отдельной строкой — без этого бухгалтерия не сможет подтвердить расчёт доплаты при проверке.</w:t>
      </w:r>
    </w:p>
    <w:p>
      <w:pPr>
        <w:pStyle w:val="ClauseHeading"/>
      </w:pPr>
      <w:r>
        <w:rPr>
          <w:b/>
        </w:rPr>
        <w:t xml:space="preserve">8. Согласие работников и отметка о праве отказаться</w:t>
      </w:r>
    </w:p>
    <w:p>
      <w:pPr>
        <w:ind w:firstLine="425"/>
      </w:pPr>
      <w:r>
        <w:t xml:space="preserve">8.1. Работники, привлекаемые настоящим приказом, дают согласие и подтверждают ознакомление с правом отказаться собственноручной подписью.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928"/>
        <w:gridCol w:w="2103"/>
        <w:gridCol w:w="2103"/>
        <w:gridCol w:w="1577"/>
        <w:gridCol w:w="1402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Согласен или не согласен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8.2. Заполненный лист хранится вместе с приказом весь срок его хранения и предъявляется при проверке как доказательство добровольности привлечения к работе.</w:t>
      </w:r>
    </w:p>
    <w:p>
      <w:pPr>
        <w:ind w:firstLine="425"/>
      </w:pPr>
      <w:r>
        <w:t xml:space="preserve">8.3. Если работник отказался от работы, в графе о согласии делается запись об отказе — этого достаточно, составлять отдельный акт не требуется.</w:t>
      </w:r>
    </w:p>
    <w:p>
      <w:pPr>
        <w:pStyle w:val="ClauseHeading"/>
      </w:pPr>
      <w:r>
        <w:rPr>
          <w:b/>
        </w:rPr>
        <w:t xml:space="preserve">9. Перенос рабочего дня и режим работы в праздничные дни</w:t>
      </w:r>
    </w:p>
    <w:p>
      <w:pPr>
        <w:ind w:firstLine="425"/>
      </w:pPr>
      <w:r>
        <w:t xml:space="preserve">9.1. Перенести рабочий день с 31.12.2026 на 26.12.2026 без изменения нормы рабочего времени за учётный период.</w:t>
      </w:r>
    </w:p>
    <w:p>
      <w:pPr>
        <w:ind w:firstLine="425"/>
      </w:pPr>
      <w:r>
        <w:t xml:space="preserve">9.2. Сократить продолжительность работы накануне нерабочего праздничного дня на 1 ч с сохранением заработной платы.</w:t>
      </w:r>
    </w:p>
    <w:p>
      <w:pPr>
        <w:ind w:firstLine="425"/>
      </w:pPr>
      <w:r>
        <w:t xml:space="preserve">9.3. Причина издания приказа: Завершение годовой инвентаризации склада на улице Портовой и подготовка документов к сдаче отчётности в срок до 15 сентября 2026 года.</w:t>
      </w:r>
    </w:p>
    <w:p>
      <w:pPr>
        <w:ind w:firstLine="425"/>
      </w:pPr>
      <w:r>
        <w:t xml:space="preserve">9.4. Установить следующий режим работы организации в праздничные дни: 1, 2 и 7 января 2027 года — выходные дни; 3, 4, 5 и 6 января офис работает с 10:00 до 16:00 силами дежурной смены из двух менеджеров.</w:t>
      </w:r>
    </w:p>
    <w:p>
      <w:pPr>
        <w:ind w:firstLine="425"/>
      </w:pPr>
      <w:r>
        <w:t xml:space="preserve">9.5. Перенос выходного дня по инициативе работодателя допускается только с согласия работников и при условии, что норма рабочего времени за месяц не превышена.</w:t>
      </w:r>
    </w:p>
    <w:p>
      <w:pPr>
        <w:ind w:firstLine="425"/>
      </w:pPr>
      <w:r>
        <w:t xml:space="preserve">9.6. Перенос выходных дней в масштабах страны устанавливает Правительство РФ, работодатель распространяет его на себя своим приказом.</w:t>
      </w:r>
    </w:p>
    <w:p>
      <w:pPr>
        <w:ind w:firstLine="425"/>
      </w:pPr>
      <w:r>
        <w:t xml:space="preserve">9.7. Кадровой службе довести режим работы до сведения работников и разместить его в местах, доступных для клиентов и контрагентов.</w:t>
      </w:r>
    </w:p>
    <w:p>
      <w:pPr>
        <w:pStyle w:val="ClauseHeading"/>
      </w:pPr>
      <w:r>
        <w:rPr>
          <w:b/>
        </w:rPr>
        <w:t xml:space="preserve">10. Гарантии работнику, сдавшему кровь</w:t>
      </w:r>
    </w:p>
    <w:p>
      <w:pPr>
        <w:ind w:firstLine="425"/>
      </w:pPr>
      <w:r>
        <w:t xml:space="preserve">10.1. Освободить Петрова Инна Васильевна от работы в связи со сдачей крови и её компонентов 15.09.2026.</w:t>
      </w:r>
    </w:p>
    <w:p>
      <w:pPr>
        <w:ind w:firstLine="425"/>
      </w:pPr>
      <w:r>
        <w:t xml:space="preserve">10.2. Предоставить работнику следующую гарантию: День отдыха непосредственно после дня сдачи крови.</w:t>
      </w:r>
    </w:p>
    <w:p>
      <w:pPr>
        <w:ind w:firstLine="425"/>
      </w:pPr>
      <w:r>
        <w:t xml:space="preserve">10.3. За день сдачи крови и за день дополнительного отдыха за работником сохраняется средний заработок — оба дня оплачиваются, а не считаются отгулами за свой счёт.</w:t>
      </w:r>
    </w:p>
    <w:p>
      <w:pPr>
        <w:ind w:firstLine="425"/>
      </w:pPr>
      <w:r>
        <w:t xml:space="preserve">10.4. Если работник вышел на работу в день сдачи крови, ему по его желанию предоставляется другой день отдыха.</w:t>
      </w:r>
    </w:p>
    <w:p>
      <w:pPr>
        <w:ind w:firstLine="425"/>
      </w:pPr>
      <w:r>
        <w:t xml:space="preserve">10.5. Исключение — работы с вредными или опасными условиями труда, когда выход на работу в этот день не допускается.</w:t>
      </w:r>
    </w:p>
    <w:p>
      <w:pPr>
        <w:ind w:firstLine="425"/>
      </w:pPr>
      <w:r>
        <w:t xml:space="preserve">10.6. Неиспользованный день отдыха может быть присоединён к ежегодному оплачиваемому отпуску или использован в течение года после дня сдачи крови.</w:t>
      </w:r>
    </w:p>
    <w:p>
      <w:pPr>
        <w:ind w:firstLine="425"/>
      </w:pPr>
      <w:r>
        <w:t xml:space="preserve">10.7. Бухгалтерии произвести расчёт среднего заработка за освобождённые от работы дни.</w:t>
      </w:r>
    </w:p>
    <w:p>
      <w:pPr>
        <w:pStyle w:val="ClauseHeading"/>
      </w:pPr>
      <w:r>
        <w:rPr>
          <w:b/>
        </w:rPr>
        <w:t xml:space="preserve">11. Перерывы для кормления ребёнка</w:t>
      </w:r>
    </w:p>
    <w:p>
      <w:pPr>
        <w:ind w:firstLine="425"/>
      </w:pPr>
      <w:r>
        <w:t xml:space="preserve">11.1. Предоставить Петрова Инна Васильевна перерывы для кормления ребёнка: Петров Матвей Сергеевич, 04.03.2026.</w:t>
      </w:r>
    </w:p>
    <w:p>
      <w:pPr>
        <w:ind w:firstLine="425"/>
      </w:pPr>
      <w:r>
        <w:t xml:space="preserve">11.2. Порядок предоставления перерывов: Каждые три часа продолжительностью не менее 30 минут.</w:t>
      </w:r>
    </w:p>
    <w:p>
      <w:pPr>
        <w:ind w:firstLine="425"/>
      </w:pPr>
      <w:r>
        <w:t xml:space="preserve">11.3. Перерывы предоставляются по 04.09.2027 включительно.</w:t>
      </w:r>
    </w:p>
    <w:p>
      <w:pPr>
        <w:ind w:firstLine="425"/>
      </w:pPr>
      <w:r>
        <w:t xml:space="preserve">11.4. Перерывы для кормления ребёнка в возрасте до полутора лет предоставляются не реже чем через каждые три часа продолжительностью не менее тридцати минут каждый.</w:t>
      </w:r>
    </w:p>
    <w:p>
      <w:pPr>
        <w:ind w:firstLine="425"/>
      </w:pPr>
      <w:r>
        <w:t xml:space="preserve">11.5. При наличии двух и более детей до полутора лет продолжительность перерыва — не менее часа.</w:t>
      </w:r>
    </w:p>
    <w:p>
      <w:pPr>
        <w:ind w:firstLine="425"/>
      </w:pPr>
      <w:r>
        <w:t xml:space="preserve">11.6. Перерывы включаются в рабочее время и оплачиваются в размере среднего заработка.</w:t>
      </w:r>
    </w:p>
    <w:p>
      <w:pPr>
        <w:ind w:firstLine="425"/>
      </w:pPr>
      <w:r>
        <w:t xml:space="preserve">11.7. Удерживать за них заработную плату или требовать отработки нельзя.</w:t>
      </w:r>
    </w:p>
    <w:p>
      <w:pPr>
        <w:ind w:firstLine="425"/>
      </w:pPr>
      <w:r>
        <w:t xml:space="preserve">11.8. По заявлению работника перерывы присоединяются к перерыву для отдыха и питания либо переносятся на начало или конец рабочего дня с соответствующим его сокращением.</w:t>
      </w:r>
    </w:p>
    <w:p>
      <w:pPr>
        <w:pStyle w:val="ClauseHeading"/>
      </w:pPr>
      <w:r>
        <w:rPr>
          <w:b/>
        </w:rPr>
        <w:t xml:space="preserve">12. Учёт отработанного времени и расчёты</w:t>
      </w:r>
    </w:p>
    <w:p>
      <w:pPr>
        <w:ind w:firstLine="425"/>
      </w:pPr>
      <w:r>
        <w:t xml:space="preserve">12.1. Табельщику и бухгалтерии отразить фактически отработанное время в табеле учёта рабочего времени и произвести начисления в ближайшую выплату заработной платы.</w:t>
      </w:r>
    </w:p>
    <w:p>
      <w:pPr>
        <w:ind w:firstLine="425"/>
      </w:pPr>
      <w:r>
        <w:t xml:space="preserve">12.2. Работа в выходной день отражается кодом РВ, сверхурочная работа — кодом С, ночные часы выделяются отдельно.</w:t>
      </w:r>
    </w:p>
    <w:p>
      <w:pPr>
        <w:ind w:firstLine="425"/>
      </w:pPr>
      <w:r>
        <w:t xml:space="preserve">12.3. При суммированном учёте рабочего времени часы сверх нормы определяются по окончании учётного периода, установленного правилами внутреннего трудового распорядка.</w:t>
      </w:r>
    </w:p>
    <w:p>
      <w:pPr>
        <w:ind w:firstLine="425"/>
      </w:pPr>
      <w:r>
        <w:t xml:space="preserve">12.4. Работодатель обязан вести точный учёт продолжительности работы, выполненной каждым работником сверх нормы: именно табель, а не приказ, служит основанием для расчёта и главным доказательством в трудовом споре.</w:t>
      </w:r>
    </w:p>
    <w:p>
      <w:pPr>
        <w:pStyle w:val="ClauseHeading"/>
      </w:pPr>
      <w:r>
        <w:rPr>
          <w:b/>
        </w:rPr>
        <w:t xml:space="preserve">13. Констатирующая часть</w:t>
      </w:r>
    </w:p>
    <w:p>
      <w:pPr>
        <w:ind w:firstLine="425"/>
      </w:pPr>
      <w:r>
        <w:t xml:space="preserve">13.1. Настоящий приказ издан в связи со следующими обстоятельствами: В связи с выходом основного работника в отпуск по уходу за ребёнком и необходимостью замещения должности секретаря директора на период его отсутствия.</w:t>
      </w:r>
    </w:p>
    <w:p>
      <w:pPr>
        <w:ind w:firstLine="425"/>
      </w:pPr>
      <w:r>
        <w:t xml:space="preserve">13.2. Приказ издан работодателем в пределах предоставленных ему трудовым законодательством полномочий по управлению трудом и обязателен для исполнения работником и должностными лицами организации.</w:t>
      </w:r>
    </w:p>
    <w:p>
      <w:pPr>
        <w:ind w:firstLine="425"/>
      </w:pPr>
      <w:r>
        <w:t xml:space="preserve">13.3. ПРИКАЗЫВАЮ:</w:t>
      </w:r>
    </w:p>
    <w:p>
      <w:pPr>
        <w:pStyle w:val="ClauseHeading"/>
      </w:pPr>
      <w:r>
        <w:rPr>
          <w:b/>
        </w:rPr>
        <w:t xml:space="preserve">14. Приём на работу</w:t>
      </w:r>
    </w:p>
    <w:p>
      <w:pPr>
        <w:ind w:firstLine="425"/>
      </w:pPr>
      <w:r>
        <w:t xml:space="preserve">14.1. Принять Петрова Инна Васильевна на должность «секретарь директора» в подразделение «приёмная руководителя» с 2026-09-01.</w:t>
      </w:r>
    </w:p>
    <w:p>
      <w:pPr>
        <w:ind w:firstLine="425"/>
      </w:pPr>
      <w:r>
        <w:t xml:space="preserve">14.2. Характер работы и условия приёма: Постоянно, на неопределённый срок.</w:t>
      </w:r>
    </w:p>
    <w:p>
      <w:pPr>
        <w:ind w:firstLine="425"/>
      </w:pPr>
      <w:r>
        <w:t xml:space="preserve">14.3. Вид занятости: Основное место работы, полная занятость.</w:t>
      </w:r>
    </w:p>
    <w:p>
      <w:pPr>
        <w:ind w:firstLine="425"/>
      </w:pPr>
      <w:r>
        <w:t xml:space="preserve">14.4. Установить работнику должностной оклад в размере 45000 в месяц, а также надбавку (доплату): надбавка за ненормированный рабочий день — 4 000 руб..</w:t>
      </w:r>
    </w:p>
    <w:p>
      <w:pPr>
        <w:ind w:firstLine="425"/>
      </w:pPr>
      <w:r>
        <w:t xml:space="preserve">14.5. Основанием приёма является трудовой договор от 2026-03-11 № 453; содержание настоящего приказа не может расходиться с условиями этого договора.</w:t>
      </w:r>
    </w:p>
    <w:p>
      <w:pPr>
        <w:ind w:firstLine="425"/>
      </w:pPr>
      <w:r>
        <w:t xml:space="preserve">14.6. Бухгалтерии открыть работнику лицевой счёт, кадровой службе — присвоить табельный номер 67895 и оформить личную карточку.</w:t>
      </w:r>
    </w:p>
    <w:p>
      <w:pPr>
        <w:pStyle w:val="ClauseHeading"/>
      </w:pPr>
      <w:r>
        <w:rPr>
          <w:b/>
        </w:rPr>
        <w:t xml:space="preserve">15. Перевод на другую работу</w:t>
      </w:r>
    </w:p>
    <w:p>
      <w:pPr>
        <w:ind w:firstLine="425"/>
      </w:pPr>
      <w:r>
        <w:t xml:space="preserve">15.1. Перевести Петрова Инна Васильевна с должности «секретарь директора» на должность «специалист по документообороту» в подразделение «канцелярия».</w:t>
      </w:r>
    </w:p>
    <w:p>
      <w:pPr>
        <w:ind w:firstLine="425"/>
      </w:pPr>
      <w:r>
        <w:t xml:space="preserve">15.2. Вид перевода: Постоянный перевод.</w:t>
      </w:r>
    </w:p>
    <w:p>
      <w:pPr>
        <w:ind w:firstLine="425"/>
      </w:pPr>
      <w:r>
        <w:t xml:space="preserve">15.3. Перевод производится с 2026-09-14 по 2027-09-13 включительно.</w:t>
      </w:r>
    </w:p>
    <w:p>
      <w:pPr>
        <w:ind w:firstLine="425"/>
      </w:pPr>
      <w:r>
        <w:t xml:space="preserve">15.4. Установить работнику по новой должности должностной оклад в размере 58000 в месяц с даты перевода.</w:t>
      </w:r>
    </w:p>
    <w:p>
      <w:pPr>
        <w:ind w:firstLine="425"/>
      </w:pPr>
      <w:r>
        <w:t xml:space="preserve">15.5. Перевод на другую работу допускается только с письменного согласия работника и оформляется дополнительным соглашением к трудовому договору; без такого соглашения приказ о переводе не имеет силы.</w:t>
      </w:r>
    </w:p>
    <w:p>
      <w:pPr>
        <w:ind w:firstLine="425"/>
      </w:pPr>
      <w:r>
        <w:t xml:space="preserve">15.6. Кадровой службе внести сведения о переводе в сведения о трудовой деятельности работника и в его личную карточку, бухгалтерии — производить начисления по новому окладу с даты перевода.</w:t>
      </w:r>
    </w:p>
    <w:p>
      <w:pPr>
        <w:pStyle w:val="ClauseHeading"/>
      </w:pPr>
      <w:r>
        <w:rPr>
          <w:b/>
        </w:rPr>
        <w:t xml:space="preserve">16. Совмещение, дополнительная работа и совместительство</w:t>
      </w:r>
    </w:p>
    <w:p>
      <w:pPr>
        <w:ind w:firstLine="425"/>
      </w:pPr>
      <w:r>
        <w:t xml:space="preserve">16.1. Поручить Петрова Инна Васильевна с его письменного согласия выполнение дополнительной работы: Совмещение профессий (должностей) по должности «делопроизводитель канцелярии».</w:t>
      </w:r>
    </w:p>
    <w:p>
      <w:pPr>
        <w:ind w:firstLine="425"/>
      </w:pPr>
      <w:r>
        <w:t xml:space="preserve">16.2. Срок выполнения дополнительной работы — с 2026-09-01 по 2026-11-30 включительно.</w:t>
      </w:r>
    </w:p>
    <w:p>
      <w:pPr>
        <w:ind w:firstLine="425"/>
      </w:pPr>
      <w:r>
        <w:t xml:space="preserve">16.3. Установить работнику за выполнение дополнительной работы доплату в размере 15000 в месяц.</w:t>
      </w:r>
    </w:p>
    <w:p>
      <w:pPr>
        <w:ind w:firstLine="425"/>
      </w:pPr>
      <w:r>
        <w:t xml:space="preserve">16.4. Дополнительная работа при совмещении выполняется в течение установленной продолжительности рабочего дня наряду с работой, определённой трудовым договором, и не является совместительством.</w:t>
      </w:r>
    </w:p>
    <w:p>
      <w:pPr>
        <w:ind w:firstLine="425"/>
      </w:pPr>
      <w:r>
        <w:t xml:space="preserve">16.5. Работник вправе досрочно отказаться от выполнения дополнительной работы, а работодатель — досрочно отменить поручение, предупредив об этом другую сторону в письменной форме не позднее чем за три рабочих дня.</w:t>
      </w:r>
    </w:p>
    <w:p>
      <w:pPr>
        <w:pStyle w:val="ClauseHeading"/>
      </w:pPr>
      <w:r>
        <w:rPr>
          <w:b/>
        </w:rPr>
        <w:t xml:space="preserve">17. Основание отстранения и порядок его фиксации</w:t>
      </w:r>
    </w:p>
    <w:p>
      <w:pPr>
        <w:ind w:firstLine="425"/>
      </w:pPr>
      <w:r>
        <w:t xml:space="preserve">17.1. Основание отстранения подтверждается документом: Акт о появлении работника на работе в состоянии опьянения.</w:t>
      </w:r>
    </w:p>
    <w:p>
      <w:pPr>
        <w:ind w:firstLine="425"/>
      </w:pPr>
      <w:r>
        <w:t xml:space="preserve">17.2. Работник не допускается к работе с момента обнаружения обстоятельства, а не со дня подписания приказа: если обстоятельство выявлено в середине смены, оставшаяся часть смены оформляется как отстранение.</w:t>
      </w:r>
    </w:p>
    <w:p>
      <w:pPr>
        <w:ind w:firstLine="425"/>
      </w:pPr>
      <w:r>
        <w:t xml:space="preserve">17.3. Отстранение — обязанность работодателя, а не его право: допустив к работе работника, которого закон предписывает отстранить, работодатель отвечает за последствия сам, включая несчастный случай с таким работником.</w:t>
      </w:r>
    </w:p>
    <w:p>
      <w:pPr>
        <w:ind w:firstLine="425"/>
      </w:pPr>
      <w:r>
        <w:t xml:space="preserve">17.4. Отстранение не является дисциплинарным взысканием: оно применяется независимо от того, будет ли работник дополнительно привлечён к ответственности за тот же проступок, и не заменяет выговор или увольнение.</w:t>
      </w:r>
    </w:p>
    <w:p>
      <w:pPr>
        <w:ind w:firstLine="425"/>
      </w:pPr>
      <w:r>
        <w:t xml:space="preserve">17.5. Работника письменно уведомляют об отстранении и о том, что именно нужно сделать для допуска к работе; форма уведомления приведена в Приложение № 5.</w:t>
      </w:r>
    </w:p>
    <w:p>
      <w:pPr>
        <w:ind w:firstLine="425"/>
      </w:pPr>
      <w:r>
        <w:t xml:space="preserve">17.6. Отказ работника получить уведомление или расписаться в приказе фиксируется актом в присутствии двух работников.</w:t>
      </w:r>
    </w:p>
    <w:p>
      <w:pPr>
        <w:pStyle w:val="ClauseHeading"/>
      </w:pPr>
      <w:r>
        <w:rPr>
          <w:b/>
        </w:rPr>
        <w:t xml:space="preserve">18. Отстранение за непрохождение обязательного медицинского осмотра</w:t>
      </w:r>
    </w:p>
    <w:p>
      <w:pPr>
        <w:ind w:firstLine="425"/>
      </w:pPr>
      <w:r>
        <w:t xml:space="preserve">18.1. Отстранить работника до прохождения обязательного медицинского осмотра в полном объёме и представления заключения в кадровую службу.</w:t>
      </w:r>
    </w:p>
    <w:p>
      <w:pPr>
        <w:ind w:firstLine="425"/>
      </w:pPr>
      <w:r>
        <w:t xml:space="preserve">18.2. Работнику надлежит пройти медицинский осмотр в срок до 2026-09-16.</w:t>
      </w:r>
    </w:p>
    <w:p>
      <w:pPr>
        <w:ind w:firstLine="425"/>
      </w:pPr>
      <w:r>
        <w:t xml:space="preserve">18.3. Работодатель обязан организовать и оплатить обязательный медицинский осмотр, выдать работнику направление и указать медицинскую организацию: без этих действий вина работника в непрохождении осмотра не подтверждается.</w:t>
      </w:r>
    </w:p>
    <w:p>
      <w:pPr>
        <w:ind w:firstLine="425"/>
      </w:pPr>
      <w:r>
        <w:t xml:space="preserve">18.4. Если работник уклонился от осмотра при выданном направлении, период отстранения не оплачивается; если осмотр не был организован работодателем, период оплачивается как простой не по вине работника.</w:t>
      </w:r>
    </w:p>
    <w:p>
      <w:pPr>
        <w:ind w:firstLine="425"/>
      </w:pPr>
      <w:r>
        <w:t xml:space="preserve">18.5. Отстранение действует до устранения обстоятельства: как только работник представит заключение об отсутствии противопоказаний, он допускается к работе, а дальнейшее недопущение становится незаконным.</w:t>
      </w:r>
    </w:p>
    <w:p>
      <w:pPr>
        <w:ind w:firstLine="425"/>
      </w:pPr>
      <w:r>
        <w:t xml:space="preserve">18.6. Допуск к работе работника, не прошедшего обязательный медицинский осмотр, образует состав административного правонарушения и наказывается штрафом на должностное лицо и на организацию, а при повторном нарушении — приостановлением деятельности.</w:t>
      </w:r>
    </w:p>
    <w:p>
      <w:pPr>
        <w:pStyle w:val="ClauseHeading"/>
      </w:pPr>
      <w:r>
        <w:rPr>
          <w:b/>
        </w:rPr>
        <w:t xml:space="preserve">19. Отстранение за непрохождение обучения и проверки знаний по охране труда</w:t>
      </w:r>
    </w:p>
    <w:p>
      <w:pPr>
        <w:ind w:firstLine="425"/>
      </w:pPr>
      <w:r>
        <w:t xml:space="preserve">19.1. Отстранить работника до прохождения обучения по охране труда и успешной проверки знания требований охраны труда.</w:t>
      </w:r>
    </w:p>
    <w:p>
      <w:pPr>
        <w:ind w:firstLine="425"/>
      </w:pPr>
      <w:r>
        <w:t xml:space="preserve">19.2. Направить работника на обучение и внеочередную проверку знаний в срок до 2026-09-16.</w:t>
      </w:r>
    </w:p>
    <w:p>
      <w:pPr>
        <w:ind w:firstLine="425"/>
      </w:pPr>
      <w:r>
        <w:t xml:space="preserve">19.3. Проверку знаний проводит комиссия работодателя; результат оформляется протоколом, копия которого приобщается к настоящему приказу.</w:t>
      </w:r>
    </w:p>
    <w:p>
      <w:pPr>
        <w:ind w:firstLine="425"/>
      </w:pPr>
      <w:r>
        <w:t xml:space="preserve">19.4. Обучение по охране труда, инструктажи, стажировка на рабочем месте и проверка знаний организуются за счёт работодателя и в рабочее время: возлагать эти расходы на работника нельзя.</w:t>
      </w:r>
    </w:p>
    <w:p>
      <w:pPr>
        <w:ind w:firstLine="425"/>
      </w:pPr>
      <w:r>
        <w:t xml:space="preserve">19.5. Если работник не прошёл обучение по не зависящим от него причинам, период отстранения оплачивается как простой; если он уклонился от обучения или не явился на проверку знаний, период не оплачивается.</w:t>
      </w:r>
    </w:p>
    <w:p>
      <w:pPr>
        <w:ind w:firstLine="425"/>
      </w:pPr>
      <w:r>
        <w:t xml:space="preserve">19.6. Работник, не прошедший проверку знаний повторно, к работе не допускается, а вопрос о его дальнейшей работе решается по результатам внеочередной проверки знаний и с учётом имеющихся у работодателя вакансий.</w:t>
      </w:r>
    </w:p>
    <w:p>
      <w:pPr>
        <w:pStyle w:val="ClauseHeading"/>
      </w:pPr>
      <w:r>
        <w:rPr>
          <w:b/>
        </w:rPr>
        <w:t xml:space="preserve">20. Отстранение при приостановлении специального права</w:t>
      </w:r>
    </w:p>
    <w:p>
      <w:pPr>
        <w:ind w:firstLine="425"/>
      </w:pPr>
      <w:r>
        <w:t xml:space="preserve">20.1. Отстранить работника в связи с приостановлением действия специального права: право управления транспортным средством категории «C» до 14 ноября 2026 г..</w:t>
      </w:r>
    </w:p>
    <w:p>
      <w:pPr>
        <w:ind w:firstLine="425"/>
      </w:pPr>
      <w:r>
        <w:t xml:space="preserve">20.2. Отстранение по этому основанию возможно, если без специального права — права управления транспортным средством, права на ношение оружия, лицензии, разрешения или иного допуска — работник не может исполнять обязанности по трудовому договору.</w:t>
      </w:r>
    </w:p>
    <w:p>
      <w:pPr>
        <w:ind w:firstLine="425"/>
      </w:pPr>
      <w:r>
        <w:t xml:space="preserve">20.3. Срок отстранения по этому основанию ограничен двумя месяцами: по его истечении работодатель предлагает работнику другую имеющуюся работу, соответствующую его квалификации и состоянию здоровья.</w:t>
      </w:r>
    </w:p>
    <w:p>
      <w:pPr>
        <w:ind w:firstLine="425"/>
      </w:pPr>
      <w:r>
        <w:t xml:space="preserve">20.4. Если специальное право приостановлено на срок свыше двух месяцев или работник лишён его, трудовой договор прекращается по пункту 9 части первой статьи 83 ТК РФ при отсутствии возможности перевода.</w:t>
      </w:r>
    </w:p>
    <w:p>
      <w:pPr>
        <w:ind w:firstLine="425"/>
      </w:pPr>
      <w:r>
        <w:t xml:space="preserve">20.5. Период отстранения по этому основанию не оплачивается, поскольку обстоятельство возникло по обстоятельствам, за которые работодатель не отвечает.</w:t>
      </w:r>
    </w:p>
    <w:p>
      <w:pPr>
        <w:ind w:firstLine="425"/>
      </w:pPr>
      <w:r>
        <w:t xml:space="preserve">20.6. Копия документа о приостановлении права приобщается к приказу: сведения из открытых источников или устное сообщение работника основанием для отстранения не являются.</w:t>
      </w:r>
    </w:p>
    <w:p>
      <w:pPr>
        <w:pStyle w:val="ClauseHeading"/>
      </w:pPr>
      <w:r>
        <w:rPr>
          <w:b/>
        </w:rPr>
        <w:t xml:space="preserve">21. Отстранение за отказ применять средства индивидуальной защиты</w:t>
      </w:r>
    </w:p>
    <w:p>
      <w:pPr>
        <w:ind w:firstLine="425"/>
      </w:pPr>
      <w:r>
        <w:t xml:space="preserve">21.1. Не допускать работника к работе до начала применения им средств индивидуальной защиты: защитная каска и страховочная привязь при работе на высоте свыше 1,8 м.</w:t>
      </w:r>
    </w:p>
    <w:p>
      <w:pPr>
        <w:ind w:firstLine="425"/>
      </w:pPr>
      <w:r>
        <w:t xml:space="preserve">21.2. Работодатель обязан отстранить работника, не применяющего выданные ему средства индивидуальной защиты, применение которых обязательно при выполнении работ с вредными или опасными условиями труда.</w:t>
      </w:r>
    </w:p>
    <w:p>
      <w:pPr>
        <w:ind w:firstLine="425"/>
      </w:pPr>
      <w:r>
        <w:t xml:space="preserve">21.3. Отстранение законно только тогда, когда средства защиты фактически выданы работнику, подходят ему по размеру и виду работ, а выдача подтверждена личной карточкой учёта или электронной записью.</w:t>
      </w:r>
    </w:p>
    <w:p>
      <w:pPr>
        <w:ind w:firstLine="425"/>
      </w:pPr>
      <w:r>
        <w:t xml:space="preserve">21.4. Факт отказа фиксируется актом с участием непосредственного руководителя и специалиста по охране труда, у работника истребуется письменное объяснение причин отказа.</w:t>
      </w:r>
    </w:p>
    <w:p>
      <w:pPr>
        <w:ind w:firstLine="425"/>
      </w:pPr>
      <w:r>
        <w:t xml:space="preserve">21.5. Период отстранения не оплачивается, так как обстоятельство возникло по вине работника.</w:t>
      </w:r>
    </w:p>
    <w:p>
      <w:pPr>
        <w:ind w:firstLine="425"/>
      </w:pPr>
      <w:r>
        <w:t xml:space="preserve">21.6. Если работник не применяет средства защиты потому, что они не выданы, просрочены или непригодны, отстранение незаконно: в этом случае работодатель обязан приостановить работы и выдать пригодные средства защиты за свой счёт.</w:t>
      </w:r>
    </w:p>
    <w:p>
      <w:pPr>
        <w:pStyle w:val="ClauseHeading"/>
      </w:pPr>
      <w:r>
        <w:rPr>
          <w:b/>
        </w:rPr>
        <w:t xml:space="preserve">22. Отстранение иностранного работника при истечении срока документов</w:t>
      </w:r>
    </w:p>
    <w:p>
      <w:pPr>
        <w:ind w:firstLine="425"/>
      </w:pPr>
      <w:r>
        <w:t xml:space="preserve">22.1. Отстранить иностранного работника в связи с окончанием срока действия документа: патент на осуществление трудовой деятельности серии 77 № 2103456.</w:t>
      </w:r>
    </w:p>
    <w:p>
      <w:pPr>
        <w:ind w:firstLine="425"/>
      </w:pPr>
      <w:r>
        <w:t xml:space="preserve">22.2. По этому основанию работник отстраняется на срок до одного месяца: за это время он должен восстановить действие патента, разрешения на работу, разрешения на временное проживание, вида на жительство или полиса добровольного медицинского страхования.</w:t>
      </w:r>
    </w:p>
    <w:p>
      <w:pPr>
        <w:ind w:firstLine="425"/>
      </w:pPr>
      <w:r>
        <w:t xml:space="preserve">22.3. Если в течение месяца обстоятельство не устранено, трудовой договор прекращается по основанию, связанному с окончанием срока действия соответствующего документа.</w:t>
      </w:r>
    </w:p>
    <w:p>
      <w:pPr>
        <w:ind w:firstLine="425"/>
      </w:pPr>
      <w:r>
        <w:t xml:space="preserve">22.4. Период отстранения не оплачивается; при этом фактический допуск работника к труду в этот период недопустим даже к разовым поручениям.</w:t>
      </w:r>
    </w:p>
    <w:p>
      <w:pPr>
        <w:ind w:firstLine="425"/>
      </w:pPr>
      <w:r>
        <w:t xml:space="preserve">22.5. Привлечение к работе иностранного гражданина без действующих разрешительных документов наказывается крупным административным штрафом за каждого такого работника, а в отдельных случаях — приостановлением деятельности.</w:t>
      </w:r>
    </w:p>
    <w:p>
      <w:pPr>
        <w:ind w:firstLine="425"/>
      </w:pPr>
      <w:r>
        <w:t xml:space="preserve">22.6. Копии документов иностранного работника и уведомления в миграционный орган хранятся вместе с приказом.</w:t>
      </w:r>
    </w:p>
    <w:p>
      <w:pPr>
        <w:pStyle w:val="ClauseHeading"/>
      </w:pPr>
      <w:r>
        <w:rPr>
          <w:b/>
        </w:rPr>
        <w:t xml:space="preserve">23. Отстранение по требованию уполномоченного органа</w:t>
      </w:r>
    </w:p>
    <w:p>
      <w:pPr>
        <w:ind w:firstLine="425"/>
      </w:pPr>
      <w:r>
        <w:t xml:space="preserve">23.1. Отстранить работника по требованию органа или должностного лица, уполномоченного федеральными законами и иными нормативными правовыми актами.</w:t>
      </w:r>
    </w:p>
    <w:p>
      <w:pPr>
        <w:ind w:firstLine="425"/>
      </w:pPr>
      <w:r>
        <w:t xml:space="preserve">23.2. К таким требованиям относятся, в частности, предписание государственного инспектора труда, постановление санитарного врача, требование суда или органа предварительного расследования, оформленное в предусмотренном законом порядке.</w:t>
      </w:r>
    </w:p>
    <w:p>
      <w:pPr>
        <w:ind w:firstLine="425"/>
      </w:pPr>
      <w:r>
        <w:t xml:space="preserve">23.3. Требование исполняется в том объёме и на тот срок, которые в нём указаны: расширять основание и продлевать отстранение по своей инициативе работодатель не вправе.</w:t>
      </w:r>
    </w:p>
    <w:p>
      <w:pPr>
        <w:ind w:firstLine="425"/>
      </w:pPr>
      <w:r>
        <w:t xml:space="preserve">23.4. Копия требования приобщается к настоящему приказу и хранится вместе с ним весь срок хранения приказа.</w:t>
      </w:r>
    </w:p>
    <w:p>
      <w:pPr>
        <w:ind w:firstLine="425"/>
      </w:pPr>
      <w:r>
        <w:t xml:space="preserve">23.5. Отстранение прекращается со дня отмены требования либо истечения указанного в нём срока; для допуска к работе издаётся отдельный приказ.</w:t>
      </w:r>
    </w:p>
    <w:p>
      <w:pPr>
        <w:ind w:firstLine="425"/>
      </w:pPr>
      <w:r>
        <w:t xml:space="preserve">23.6. Оплата периода отстранения по такому требованию производится в порядке, установленном федеральным законом, а при отсутствии специальной нормы период не оплачивается.</w:t>
      </w:r>
    </w:p>
    <w:p>
      <w:pPr>
        <w:pStyle w:val="ClauseHeading"/>
      </w:pPr>
      <w:r>
        <w:rPr>
          <w:b/>
        </w:rPr>
        <w:t xml:space="preserve">24. Допуск работника к работе после отстранения</w:t>
      </w:r>
    </w:p>
    <w:p>
      <w:pPr>
        <w:ind w:firstLine="425"/>
      </w:pPr>
      <w:r>
        <w:t xml:space="preserve">24.1. Допустить Петрова Инна Васильевна к работе по должности «секретарь директора» с 2026-09-17 в связи с устранением обстоятельств, послуживших основанием отстранения.</w:t>
      </w:r>
    </w:p>
    <w:p>
      <w:pPr>
        <w:ind w:firstLine="425"/>
      </w:pPr>
      <w:r>
        <w:t xml:space="preserve">24.2. Основание допуска: заключение по результатам обязательного медицинского осмотра от 16 сентября 2026 г..</w:t>
      </w:r>
    </w:p>
    <w:p>
      <w:pPr>
        <w:ind w:firstLine="425"/>
      </w:pPr>
      <w:r>
        <w:t xml:space="preserve">24.3. Отстранение прекращается со дня фактического устранения обстоятельства, а не со дня, когда работодателю стало об этом известно: задержка допуска оплачивается как незаконное лишение возможности трудиться.</w:t>
      </w:r>
    </w:p>
    <w:p>
      <w:pPr>
        <w:ind w:firstLine="425"/>
      </w:pPr>
      <w:r>
        <w:t xml:space="preserve">24.4. Бухгалтерии возобновить начисление заработной платы с даты допуска, кадровой службе — закрыть период отстранения в табеле учёта рабочего времени и приобщить подтверждающие документы к личному делу.</w:t>
      </w:r>
    </w:p>
    <w:p>
      <w:pPr>
        <w:ind w:firstLine="425"/>
      </w:pPr>
      <w:r>
        <w:t xml:space="preserve">24.5. Работника ознакомить с настоящим приказом под подпись в день его издания; копия приказа выдаётся работнику по его письменному заявлению.</w:t>
      </w:r>
    </w:p>
    <w:p>
      <w:pPr>
        <w:pStyle w:val="ClauseHeading"/>
      </w:pPr>
      <w:r>
        <w:rPr>
          <w:b/>
        </w:rPr>
        <w:t xml:space="preserve">25. Табель, стаж и сохранение места работы на период отстранения</w:t>
      </w:r>
    </w:p>
    <w:p>
      <w:pPr>
        <w:ind w:firstLine="425"/>
      </w:pPr>
      <w:r>
        <w:t xml:space="preserve">25.1. Отметка в табеле учёта рабочего времени за период отстранения: НБ — отстранение от работы без начисления заработной платы.</w:t>
      </w:r>
    </w:p>
    <w:p>
      <w:pPr>
        <w:ind w:firstLine="425"/>
      </w:pPr>
      <w:r>
        <w:t xml:space="preserve">25.2. Дни отстранения без оплаты отмечаются буквенным кодом «НБ», дни отстранения с оплатой — кодом «НО»; неверный код приводит к ошибке в расчёте отпускных и пособий.</w:t>
      </w:r>
    </w:p>
    <w:p>
      <w:pPr>
        <w:ind w:firstLine="425"/>
      </w:pPr>
      <w:r>
        <w:t xml:space="preserve">25.3. За работником на весь период отстранения сохраняются место работы и должность: принимать другого работника на его ставку на постоянной основе нельзя, допускается временный перевод или срочный трудовой договор на период отсутствия.</w:t>
      </w:r>
    </w:p>
    <w:p>
      <w:pPr>
        <w:ind w:firstLine="425"/>
      </w:pPr>
      <w:r>
        <w:t xml:space="preserve">25.4. Период отстранения по вине работника не включается в стаж для ежегодного основного оплачиваемого отпуска, а период, оплаченный как простой, в стаж включается.</w:t>
      </w:r>
    </w:p>
    <w:p>
      <w:pPr>
        <w:ind w:firstLine="425"/>
      </w:pPr>
      <w:r>
        <w:t xml:space="preserve">25.5. Сведения об отстранении не вносятся ни в трудовую книжку, ни в сведения о трудовой деятельности: это не кадровое мероприятие, подлежащее передаче в социальный фонд.</w:t>
      </w:r>
    </w:p>
    <w:p>
      <w:pPr>
        <w:ind w:firstLine="425"/>
      </w:pPr>
      <w:r>
        <w:t xml:space="preserve">25.6. Приказ об отстранении хранится в деле приказов по личному составу вместе с документом-основанием, актом, объяснением работника и уведомлением.</w:t>
      </w:r>
    </w:p>
    <w:p>
      <w:pPr>
        <w:pStyle w:val="ClauseHeading"/>
      </w:pPr>
      <w:r>
        <w:rPr>
          <w:b/>
        </w:rPr>
        <w:t xml:space="preserve">26. Прекращение трудового договора и увольнение</w:t>
      </w:r>
    </w:p>
    <w:p>
      <w:pPr>
        <w:ind w:firstLine="425"/>
      </w:pPr>
      <w:r>
        <w:t xml:space="preserve">26.1. Прекратить трудовой договор от 2026-03-11 № 453 и уволить Петрова Инна Васильевна с должности «секретарь директора» 2026-09-30.</w:t>
      </w:r>
    </w:p>
    <w:p>
      <w:pPr>
        <w:ind w:firstLine="425"/>
      </w:pPr>
      <w:r>
        <w:t xml:space="preserve">26.2. Основание прекращения трудового договора: Соглашение сторон, пункт 1 части первой статьи 77 ТК РФ.</w:t>
      </w:r>
    </w:p>
    <w:p>
      <w:pPr>
        <w:ind w:firstLine="425"/>
      </w:pPr>
      <w:r>
        <w:t xml:space="preserve">26.3. Днём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работы.</w:t>
      </w:r>
    </w:p>
    <w:p>
      <w:pPr>
        <w:ind w:firstLine="425"/>
      </w:pPr>
      <w:r>
        <w:t xml:space="preserve">26.4. Формулировка основания увольнения в приказе, в сведениях о трудовой деятельности и в трудовой книжке должна дословно совпадать с формулировкой соответствующей статьи Трудового кодекса.</w:t>
      </w:r>
    </w:p>
    <w:p>
      <w:pPr>
        <w:ind w:firstLine="425"/>
      </w:pPr>
      <w:r>
        <w:t xml:space="preserve">26.5. Кадровой службе оформить прекращение трудового договора, внести сведения о трудовой деятельности и подготовить документы, выдаваемые работнику в день увольнения.</w:t>
      </w:r>
    </w:p>
    <w:p>
      <w:pPr>
        <w:pStyle w:val="ClauseHeading"/>
      </w:pPr>
      <w:r>
        <w:rPr>
          <w:b/>
        </w:rPr>
        <w:t xml:space="preserve">27. Изменение персональных данных работника</w:t>
      </w:r>
    </w:p>
    <w:p>
      <w:pPr>
        <w:ind w:firstLine="425"/>
      </w:pPr>
      <w:r>
        <w:t xml:space="preserve">27.1. Считать работника Петрова Инна Васильевна с 2026-08-22 — Ковалёва Инна Васильевна в связи со следующим обстоятельством: заключение брака и перемена фамилии.</w:t>
      </w:r>
    </w:p>
    <w:p>
      <w:pPr>
        <w:ind w:firstLine="425"/>
      </w:pPr>
      <w:r>
        <w:t xml:space="preserve">27.2. Основанием изменения является документ: свидетельство о заключении брака IV-МЮ № 512348 от 22 августа 2026 г..</w:t>
      </w:r>
    </w:p>
    <w:p>
      <w:pPr>
        <w:ind w:firstLine="425"/>
      </w:pPr>
      <w:r>
        <w:t xml:space="preserve">27.3. Кадровой службе внести изменения в трудовой договор, личную карточку, сведения о трудовой деятельности, лицевой счёт и иные кадровые документы работника, бухгалтерии — в платёжные документы.</w:t>
      </w:r>
    </w:p>
    <w:p>
      <w:pPr>
        <w:ind w:firstLine="425"/>
      </w:pPr>
      <w:r>
        <w:t xml:space="preserve">27.4. Обработка изменённых персональных данных ведётся исключительно в объёме, необходимом для исполнения требований трудового законодательства, и не передаётся третьим лицам без письменного согласия работника, кроме случаев, установленных законом.</w:t>
      </w:r>
    </w:p>
    <w:p>
      <w:pPr>
        <w:pStyle w:val="ClauseHeading"/>
      </w:pPr>
      <w:r>
        <w:rPr>
          <w:b/>
        </w:rPr>
        <w:t xml:space="preserve">28. Поручения кадровой службе и бухгалтерии</w:t>
      </w:r>
    </w:p>
    <w:p>
      <w:pPr>
        <w:ind w:firstLine="425"/>
      </w:pPr>
      <w:r>
        <w:t xml:space="preserve">28.1. Кадровой службе (лицу, ответственному за кадровое делопроизводство) оформить кадровые документы по настоящему приказу и ознакомить с ним работника под подпись в течение трёх рабочих дней со дня его издания.</w:t>
      </w:r>
    </w:p>
    <w:p>
      <w:pPr>
        <w:ind w:firstLine="425"/>
      </w:pPr>
      <w:r>
        <w:t xml:space="preserve">28.2. Бухгалтерии произвести начисления и выплаты в соответствии с настоящим приказом в ближайший установленный день выплаты заработной платы.</w:t>
      </w:r>
    </w:p>
    <w:p>
      <w:pPr>
        <w:ind w:firstLine="425"/>
      </w:pPr>
      <w:r>
        <w:t xml:space="preserve">28.3. Ответственным за исполнение настоящего приказа назначить: специалист по кадрам Гаврилова Ольга Юрьевна.</w:t>
      </w:r>
    </w:p>
    <w:p>
      <w:pPr>
        <w:ind w:firstLine="425"/>
      </w:pPr>
      <w:r>
        <w:t xml:space="preserve">28.4. Приказ приобщить к номенклатурному делу приказов по личному составу и зарегистрировать в соответствующем журнале регистрации.</w:t>
      </w:r>
    </w:p>
    <w:p>
      <w:pPr>
        <w:pStyle w:val="ClauseHeading"/>
      </w:pPr>
      <w:r>
        <w:rPr>
          <w:b/>
        </w:rPr>
        <w:t xml:space="preserve">29. Контроль исполнения и вступление в силу</w:t>
      </w:r>
    </w:p>
    <w:p>
      <w:pPr>
        <w:ind w:firstLine="425"/>
      </w:pPr>
      <w:r>
        <w:t xml:space="preserve">29.1. Контроль за исполнением настоящего приказа возложить на следующее лицо: заместитель генерального директора Васильев Пётр Ильич______оставляю за собой.</w:t>
      </w:r>
    </w:p>
    <w:p>
      <w:pPr>
        <w:ind w:firstLine="425"/>
      </w:pPr>
      <w:r>
        <w:t xml:space="preserve">29.2. Настоящий приказ вступает в силу со дня его подписания, если в самом приказе не указана более поздняя дата, и действует до его отмены или до полного исполнения содержащихся в нём поручений.</w:t>
      </w:r>
    </w:p>
    <w:p>
      <w:pPr>
        <w:ind w:firstLine="425"/>
      </w:pPr>
      <w:r>
        <w:t xml:space="preserve">29.3. Изменения в настоящий приказ вносятся приказом того же уровня; исправления в подписанном приказе от руки не допускаются.</w:t>
      </w:r>
    </w:p>
    <w:p>
      <w:pPr>
        <w:pStyle w:val="ClauseHeading"/>
      </w:pPr>
      <w:r>
        <w:rPr>
          <w:b/>
        </w:rPr>
        <w:t xml:space="preserve">30. Основание издания приказа</w:t>
      </w:r>
    </w:p>
    <w:p>
      <w:pPr>
        <w:ind w:firstLine="425"/>
      </w:pPr>
      <w:r>
        <w:t xml:space="preserve">30.1. Основание: заявление Петровой И. В. от 28 августа 2026 г..</w:t>
      </w:r>
    </w:p>
    <w:p>
      <w:pPr>
        <w:ind w:firstLine="425"/>
      </w:pPr>
      <w:r>
        <w:t xml:space="preserve">30.2. Документ-основание хранится вместе с приказом и является неотъемлемой частью кадрового дела; в тексте приказа он назван так же, как в самом документе, с указанием даты и номера.</w:t>
      </w:r>
    </w:p>
    <w:p>
      <w:pPr>
        <w:ind w:firstLine="425"/>
      </w:pPr>
      <w:r>
        <w:t xml:space="preserve">30.3. Если основанием служит несколько документов, они перечисляются в порядке их составления — по датам.</w:t>
      </w:r>
    </w:p>
    <w:p>
      <w:pPr>
        <w:pStyle w:val="ClauseHeading"/>
      </w:pPr>
      <w:r>
        <w:rPr>
          <w:b/>
        </w:rPr>
        <w:t xml:space="preserve">31. Ознакомление работника с приказом</w:t>
      </w:r>
    </w:p>
    <w:p>
      <w:pPr>
        <w:ind w:firstLine="425"/>
      </w:pPr>
      <w:r>
        <w:t xml:space="preserve">31.1. С настоящим приказом работник ознакомлен под подпись; отметка об ознакомлении с указанием даты проставляется на приказе либо в листе ознакомления, форма которого приведена в Приложение № 1.</w:t>
      </w:r>
    </w:p>
    <w:p>
      <w:pPr>
        <w:ind w:firstLine="425"/>
      </w:pPr>
      <w:r>
        <w:t xml:space="preserve">31.2. Работник: Петрова Инна Васильевна ____________________ «___» ____________ 20___ г.</w:t>
      </w:r>
    </w:p>
    <w:p>
      <w:pPr>
        <w:ind w:firstLine="425"/>
      </w:pPr>
      <w:r>
        <w:t xml:space="preserve">31.3. Отказ работника от ознакомления с приказом фиксируется актом, составленным в присутствии двух работников; такой акт заменяет подпись работника и снимает с работодателя упрёк в неознакомлении.</w:t>
      </w:r>
    </w:p>
    <w:p>
      <w:pPr>
        <w:ind w:firstLine="425"/>
      </w:pPr>
      <w:r>
        <w:t xml:space="preserve">31.4. По письменному заявлению работника работодатель обязан выдать надлежаще заверенную копию приказа не позднее трёх рабочих дней со дня подачи заявления, безвозмездно.</w:t>
      </w:r>
    </w:p>
    <w:p>
      <w:pPr>
        <w:pStyle w:val="ClauseHeading"/>
      </w:pPr>
      <w:r>
        <w:rPr>
          <w:b/>
        </w:rPr>
        <w:t xml:space="preserve">32. Подписание приказа</w:t>
      </w:r>
    </w:p>
    <w:p>
      <w:pPr>
        <w:ind w:firstLine="425"/>
      </w:pPr>
      <w:r>
        <w:t xml:space="preserve">32.1. Приказ подписывает: генеральный директор — Соколов Андрей Петрович.</w:t>
      </w:r>
    </w:p>
    <w:p>
      <w:pPr>
        <w:ind w:firstLine="425"/>
      </w:pPr>
      <w:r>
        <w:t xml:space="preserve">32.2. Приказ вправе подписать руководитель организации либо иное лицо, уполномоченное доверенностью или локальным нормативным актом; факсимильная подпись в кадровых приказах не применяется.</w:t>
      </w:r>
    </w:p>
    <w:p>
      <w:pPr>
        <w:ind w:firstLine="425"/>
      </w:pPr>
      <w:r>
        <w:t xml:space="preserve">32.3. Подпись руководителя проставляется на экземпляре приказа, который остаётся у работодателя; работнику по требованию выдаётся заверенная копия.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приказом</w:t>
      </w:r>
    </w:p>
    <w:p>
      <w:pPr>
        <w:ind w:firstLine="425"/>
      </w:pPr>
      <w:r>
        <w:t xml:space="preserve">Работники ознакомлены с приказом № 12-к от 2026-09-01 под подпись.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приказом и является его неотъемлемой частью. Записи вносятся собственноручно работником в день ознакомления.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об отказе работника ознакомиться с приказом</w:t>
      </w:r>
    </w:p>
    <w:p>
      <w:pPr>
        <w:ind w:firstLine="425"/>
      </w:pPr>
      <w:r>
        <w:t xml:space="preserve">Акт составляется, если работник отказался поставить подпись об ознакомлении. Составляется в день отказа в присутствии двух работников организации.</w:t>
      </w:r>
    </w:p>
    <w:p>
      <w:pPr>
        <w:ind w:firstLine="425"/>
      </w:pPr>
      <w:r>
        <w:t xml:space="preserve">Место составления: ____________________. Дата и время: «___» ____________ 20___ г., ___ ч ___ мин.</w:t>
      </w:r>
    </w:p>
    <w:p>
      <w:pPr>
        <w:ind w:firstLine="425"/>
      </w:pPr>
      <w:r>
        <w:t xml:space="preserve">Настоящим удостоверяем, что работнику ____________________ был зачитан вслух приказ № 12-к от 2026-09-01, после чего работник отказался поставить подпись об ознакомлении. Причину отказа работник объяснил так: ____________________.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3119"/>
        <w:gridCol w:w="3402"/>
        <w:gridCol w:w="2268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7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Акт приобщается к приказу и заменяет отметку об ознакомлении.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 появлении работника на работе в состоянии опьянения</w:t>
      </w:r>
    </w:p>
    <w:p>
      <w:pPr>
        <w:ind w:firstLine="425"/>
      </w:pPr>
      <w:r>
        <w:t xml:space="preserve">Акт составляется в день обнаружения в присутствии не менее двух работников организации и служит основанием приказа об отстранении.</w:t>
      </w:r>
    </w:p>
    <w:p>
      <w:pPr>
        <w:ind w:firstLine="425"/>
      </w:pPr>
      <w:r>
        <w:t xml:space="preserve">Место составления: ____________________. Дата и время составления: «___» ____________ 20___ г., ___ ч ___ мин.</w:t>
      </w:r>
    </w:p>
    <w:p>
      <w:pPr>
        <w:ind w:firstLine="425"/>
      </w:pPr>
      <w:r>
        <w:t xml:space="preserve">Настоящим удостоверяем, что работник Петрова Инна Васильевна, секретарь директора, находился на рабочем месте с признаками опьянения, которые выразились в следующем: ____________________________________________________________________.</w:t>
      </w:r>
    </w:p>
    <w:p>
      <w:pPr>
        <w:ind w:firstLine="425"/>
      </w:pPr>
      <w:r>
        <w:t xml:space="preserve">Работнику предложено пройти медицинское освидетельствование. Результат предложения: согласился / отказался (нужное подчеркнуть). Отказ работник объяснил так: ____________________.</w:t>
      </w:r>
    </w:p>
    <w:p>
      <w:pPr>
        <w:ind w:firstLine="425"/>
      </w:pPr>
      <w:r>
        <w:t xml:space="preserve">Письменное объяснение работником: представлено / не представлено (нужное подчеркнуть).</w:t>
      </w:r>
    </w:p>
    <w:p>
      <w:pPr>
        <w:ind w:firstLine="425"/>
      </w:pPr>
      <w:r>
        <w:t xml:space="preserve">Работники, присутствовавшие при составлении акта: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3119"/>
        <w:gridCol w:w="3402"/>
        <w:gridCol w:w="2268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7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Акт составил: ____________________ / ____________________. С актом работник ознакомлен: ____________________ «___» ____________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Согласие работника на выполнение дополнительной работы</w:t>
      </w:r>
    </w:p>
    <w:p>
      <w:pPr>
        <w:ind w:firstLine="425"/>
      </w:pPr>
      <w:r>
        <w:t xml:space="preserve">Директору Иванов Иван Иванович</w:t>
      </w:r>
    </w:p>
    <w:p>
      <w:pPr>
        <w:ind w:firstLine="425"/>
      </w:pPr>
      <w:r>
        <w:t xml:space="preserve">от Петрова Инна Васильевна, должность — секретарь директора.</w:t>
      </w:r>
    </w:p>
    <w:p>
      <w:pPr>
        <w:ind w:firstLine="425"/>
      </w:pPr>
      <w:r>
        <w:t xml:space="preserve">Я согласна выполнять с 2026-09-01 по 2026-11-30 дополнительную работу (Совмещение профессий (должностей)) по должности «делопроизводитель канцелярии» в объёме, указанном в приказе, с доплатой в размере 15000 в месяц.</w:t>
      </w:r>
    </w:p>
    <w:p>
      <w:pPr>
        <w:ind w:firstLine="425"/>
      </w:pPr>
      <w:r>
        <w:t xml:space="preserve">С тем, что дополнительная работа выполняется в течение установленной продолжительности рабочего дня наряду с основной работой, ознакомлена и согласна.</w:t>
      </w:r>
    </w:p>
    <w:p>
      <w:pPr>
        <w:ind w:firstLine="425"/>
      </w:pPr>
      <w:r>
        <w:t xml:space="preserve">О праве досрочно отказаться от дополнительной работы, предупредив работодателя письменно за три рабочих дня, извещена.</w:t>
      </w:r>
    </w:p>
    <w:p>
      <w:pPr>
        <w:ind w:firstLine="425"/>
      </w:pPr>
      <w:r>
        <w:t xml:space="preserve">____________________ / ____________________ «___» ____________ 20___ г.</w:t>
      </w:r>
    </w:p>
    <w:p>
      <w:pPr>
        <w:ind w:firstLine="425"/>
      </w:pPr>
      <w:r>
        <w:t xml:space="preserve">Согласие оформляется до издания приказа и хранится вместе с ним.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Уведомление об отстранении от работы и о порядке допуска</w:t>
      </w:r>
    </w:p>
    <w:p>
      <w:pPr>
        <w:ind w:firstLine="425"/>
      </w:pPr>
      <w:r>
        <w:t xml:space="preserve">Уведомление вручается работнику под подпись в день издания приказа; при отказе получить его зачитывают вслух и составляют акт.</w:t>
      </w:r>
    </w:p>
    <w:p>
      <w:pPr>
        <w:ind w:firstLine="425"/>
      </w:pPr>
      <w:r>
        <w:t xml:space="preserve">Кому: Петрова Инна Васильевна, секретарь директора. От кого: Иванов Иван Иванович.</w:t>
      </w:r>
    </w:p>
    <w:p>
      <w:pPr>
        <w:ind w:firstLine="425"/>
      </w:pPr>
      <w:r>
        <w:t xml:space="preserve">Уведомляем Вас, что приказом № 12-к от 2026-09-01 Вы отстранены от работы с 2026-09-02.</w:t>
      </w:r>
    </w:p>
    <w:p>
      <w:pPr>
        <w:ind w:firstLine="425"/>
      </w:pPr>
      <w:r>
        <w:t xml:space="preserve">Основание отстранения: Появление на работе в состоянии опьянения.</w:t>
      </w:r>
    </w:p>
    <w:p>
      <w:pPr>
        <w:ind w:firstLine="425"/>
      </w:pPr>
      <w:r>
        <w:t xml:space="preserve">Для допуска к работе Вам необходимо устранить обстоятельство, послужившее основанием отстранения, и представить подтверждающий документ в кадровую службу.</w:t>
      </w:r>
    </w:p>
    <w:p>
      <w:pPr>
        <w:ind w:firstLine="425"/>
      </w:pPr>
      <w:r>
        <w:t xml:space="preserve">Обращаем внимание, что за период отстранения заработная плата начисляется в порядке, установленном статьями 76 и 157 ТК РФ, а место работы и должность за Вами сохраняются.</w:t>
      </w:r>
    </w:p>
    <w:p>
      <w:pPr>
        <w:ind w:firstLine="425"/>
      </w:pPr>
      <w:r>
        <w:t xml:space="preserve">Уведомление вручил: ____________________ / ____________________ «___» ____________ 20___ г.</w:t>
      </w:r>
    </w:p>
    <w:p>
      <w:pPr>
        <w:ind w:firstLine="425"/>
      </w:pPr>
      <w:r>
        <w:t xml:space="preserve">Уведомление получил: Петрова Инна Васильевна ____________________ «___» ____________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6 к документу</w:t>
      </w:r>
    </w:p>
    <w:p>
      <w:pPr>
        <w:pStyle w:val="DocTitle"/>
      </w:pPr>
      <w:r>
        <w:t xml:space="preserve">Уведомление о досрочной отмене дополнительной работы</w:t>
      </w:r>
    </w:p>
    <w:p>
      <w:pPr>
        <w:ind w:firstLine="425"/>
      </w:pPr>
      <w:r>
        <w:t xml:space="preserve">Петрова Инна Васильевна, должность — секретарь директора.</w:t>
      </w:r>
    </w:p>
    <w:p>
      <w:pPr>
        <w:ind w:firstLine="425"/>
      </w:pPr>
      <w:r>
        <w:t xml:space="preserve">Уведомляем, что поручение о выполнении дополнительной работы, установленное документом приказ от 1 сентября 2026 г. № 41-к о поручении дополнительной работы, досрочно отменяется с 2026-11-02.</w:t>
      </w:r>
    </w:p>
    <w:p>
      <w:pPr>
        <w:ind w:firstLine="425"/>
      </w:pPr>
      <w:r>
        <w:t xml:space="preserve">Причина отмены — Выход основного работника на работу. С указанной даты дополнительная работа не выполняется, а доплата за неё не начисляется.</w:t>
      </w:r>
    </w:p>
    <w:p>
      <w:pPr>
        <w:ind w:firstLine="425"/>
      </w:pPr>
      <w:r>
        <w:t xml:space="preserve">Работа, определённая трудовым договором, выполняется вами в прежнем объёме и на прежних условиях; оклад по основной должности не изменяется.</w:t>
      </w:r>
    </w:p>
    <w:p>
      <w:pPr>
        <w:ind w:firstLine="425"/>
      </w:pPr>
      <w:r>
        <w:t xml:space="preserve">Уведомление вручается не позднее чем за три рабочих дня до даты отмены.</w:t>
      </w:r>
    </w:p>
    <w:p>
      <w:pPr>
        <w:ind w:firstLine="425"/>
      </w:pPr>
      <w:r>
        <w:t xml:space="preserve">генеральный директор ____________________ / Соколов Андрей Петрович</w:t>
      </w:r>
    </w:p>
    <w:p>
      <w:pPr>
        <w:ind w:firstLine="425"/>
      </w:pPr>
      <w:r>
        <w:t xml:space="preserve">Уведомление получил: ____________________ «___» ____________ 20___ г.</w:t>
      </w:r>
    </w:p>
    <w:p>
      <w:pPr>
        <w:ind w:firstLine="425"/>
      </w:pPr>
      <w:r>
        <w:t xml:space="preserve">При отказе работника получить уведомление составляется акт в присутствии двух работников.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«Приказ» с сайта primadoc.ru. Документ, заполненный под вашу ситуацию, собирается в конструкторе: https://primadoc.ru/doc/prikaz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— образец заполнения</dc:title>
  <dc:creator>Примадок</dc:creator>
  <dcterms:created xsi:type="dcterms:W3CDTF">2026-09-11T12:17:52Z</dcterms:created>
</cp:coreProperties>
</file>