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 прекращении трудового договора с работником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Настоящий приказ издаёт Иванов Иван Иванович в лице генеральный директор Иванов Иван Иванович в городе г. Москва 10.09.2026 за номером 27-к.</w:t>
      </w:r>
    </w:p>
    <w:p>
      <w:pPr>
        <w:ind w:firstLine="425"/>
      </w:pPr>
      <w:r>
        <w:t xml:space="preserve">1.2. Приказ прекращает трудовой договор № 24 от 16.05.2024, заключённый с Соколов Пётр Андреевич, занимающим должность «менеджер по продажам» в подразделении «отдел продаж», табельный номер 0158.</w:t>
      </w:r>
    </w:p>
    <w:p>
      <w:pPr>
        <w:ind w:firstLine="425"/>
      </w:pPr>
      <w:r>
        <w:t xml:space="preserve">1.3. Днём прекращения трудового договора и последним днём работы считается 25.09.2026 — в этот день работнику выдаются трудовая книжка либо сведения о трудовой деятельности и производится окончательный расчёт, если иное прямо не следует из закона (ст. 84.1 ТК РФ).</w:t>
      </w:r>
    </w:p>
    <w:p>
      <w:pPr>
        <w:ind w:firstLine="425"/>
      </w:pPr>
      <w:r>
        <w:t xml:space="preserve">1.4. Приказ фиксирует одно из общих оснований прекращения трудового договора, исчерпывающий перечень которых установлен Трудовым кодексом: соглашение сторон, истечение срока договора, расторжение по инициативе работника или работодателя и другие (ст. 77 ТК РФ).</w:t>
      </w:r>
    </w:p>
    <w:p>
      <w:pPr>
        <w:pStyle w:val="ClauseHeading"/>
      </w:pPr>
      <w:r>
        <w:rPr>
          <w:b/>
        </w:rPr>
        <w:t xml:space="preserve">2. Увольнение по инициативе работника</w:t>
      </w:r>
    </w:p>
    <w:p>
      <w:pPr>
        <w:ind w:firstLine="425"/>
      </w:pPr>
      <w:r>
        <w:t xml:space="preserve">2.1. ПРИКАЗЫВАЮ: прекратить трудовой договор и уволить Соколов Пётр Андреевич 25.09.2026 по инициативе работника, пункт 3 части первой статьи 77, статья 80 Трудового кодекса Российской Федерации (ст. 80 ТК РФ).</w:t>
      </w:r>
    </w:p>
    <w:p>
      <w:pPr>
        <w:ind w:firstLine="425"/>
      </w:pPr>
      <w:r>
        <w:t xml:space="preserve">2.2. Основание — письменное заявление работника от 11.09.2026: работник обязан предупредить работодателя не позднее чем за две недели, если иной срок не установлен законом; течение этого срока начинается на следующий день после получения работодателем заявления.</w:t>
      </w:r>
    </w:p>
    <w:p>
      <w:pPr>
        <w:ind w:firstLine="425"/>
      </w:pPr>
      <w:r>
        <w:t xml:space="preserve">2.3. Отработка сокращена, поскольку заявление подано по причине, исключающей возможность продолжения работы: зачисление в образовательную организацию на очную форму обучения.</w:t>
      </w:r>
    </w:p>
    <w:p>
      <w:pPr>
        <w:ind w:firstLine="425"/>
      </w:pPr>
      <w:r>
        <w:t xml:space="preserve">2.4. В этом случае работодатель обязан расторгнуть договор в срок, указанный в заявлении работника.</w:t>
      </w:r>
    </w:p>
    <w:p>
      <w:pPr>
        <w:ind w:firstLine="425"/>
      </w:pPr>
      <w:r>
        <w:t xml:space="preserve">2.5. По договорённости между работником и работодателем трудовой договор может быть расторгнут и до истечения срока предупреждения об увольнении.</w:t>
      </w:r>
    </w:p>
    <w:p>
      <w:pPr>
        <w:ind w:firstLine="425"/>
      </w:pPr>
      <w:r>
        <w:t xml:space="preserve">2.6. До истечения срока предупреждения работник вправе в любое время отозвать заявление, и увольнение не производится, кроме случая, когда на его место в письменной форме уже приглашён другой работник, которому нельзя отказать в заключении трудового договора.</w:t>
      </w:r>
    </w:p>
    <w:p>
      <w:pPr>
        <w:ind w:firstLine="425"/>
      </w:pPr>
      <w:r>
        <w:t xml:space="preserve">2.7. Если по истечении срока предупреждения трудовой договор не был расторгнут и работник не настаивает на увольнении, действие договора продолжается на прежних условиях.</w:t>
      </w:r>
    </w:p>
    <w:p>
      <w:pPr>
        <w:pStyle w:val="ClauseHeading"/>
      </w:pPr>
      <w:r>
        <w:rPr>
          <w:b/>
        </w:rPr>
        <w:t xml:space="preserve">3. Увольнение по соглашению сторон</w:t>
      </w:r>
    </w:p>
    <w:p>
      <w:pPr>
        <w:ind w:firstLine="425"/>
      </w:pPr>
      <w:r>
        <w:t xml:space="preserve">3.1. ПРИКАЗЫВАЮ: прекратить трудовой договор и уволить Соколов Пётр Андреевич 25.09.2026 по соглашению сторон, пункт 1 части первой статьи 77, статья 78 Трудового кодекса Российской Федерации (ст. 78 ТК РФ).</w:t>
      </w:r>
    </w:p>
    <w:p>
      <w:pPr>
        <w:ind w:firstLine="425"/>
      </w:pPr>
      <w:r>
        <w:t xml:space="preserve">3.2. Основание — соглашение о расторжении трудового договора № 3 от 10.09.2026, подписанное обеими сторонами.</w:t>
      </w:r>
    </w:p>
    <w:p>
      <w:pPr>
        <w:ind w:firstLine="425"/>
      </w:pPr>
      <w:r>
        <w:t xml:space="preserve">3.3. Дополнительные условия, согласованные сторонами: выплата компенсации в размере одного среднего месячного заработка, передача дел до 20.09.2026.</w:t>
      </w:r>
    </w:p>
    <w:p>
      <w:pPr>
        <w:ind w:firstLine="425"/>
      </w:pPr>
      <w:r>
        <w:t xml:space="preserve">3.4. Аннулировать соглашение или изменить дату увольнения после его подписания можно только при взаимном согласии работника и работодателя — в одностороннем порядке отказаться от уже подписанного соглашения нельзя, даже если работник передумал.</w:t>
      </w:r>
    </w:p>
    <w:p>
      <w:pPr>
        <w:ind w:firstLine="425"/>
      </w:pPr>
      <w:r>
        <w:t xml:space="preserve">3.5. Соглашение сторон — самостоятельное основание прекращения договора: оно не требует ни двухнедельного предупреждения, характерного для увольнения по инициативе работника, ни соблюдения процедур, обязательных при сокращении штата.</w:t>
      </w:r>
    </w:p>
    <w:p>
      <w:pPr>
        <w:pStyle w:val="ClauseHeading"/>
      </w:pPr>
      <w:r>
        <w:rPr>
          <w:b/>
        </w:rPr>
        <w:t xml:space="preserve">4. Увольнение в связи с истечением срока трудового договора</w:t>
      </w:r>
    </w:p>
    <w:p>
      <w:pPr>
        <w:ind w:firstLine="425"/>
      </w:pPr>
      <w:r>
        <w:t xml:space="preserve">4.1. ПРИКАЗЫВАЮ: прекратить трудовой договор и уволить Соколов Пётр Андреевич 25.09.2026 в связи с истечением срока трудового договора, пункт 2 части первой статьи 77, статья 79 Трудового кодекса Российской Федерации (ст. 79 ТК РФ).</w:t>
      </w:r>
    </w:p>
    <w:p>
      <w:pPr>
        <w:ind w:firstLine="425"/>
      </w:pPr>
      <w:r>
        <w:t xml:space="preserve">4.2. Работник предупреждён о прекращении трудового договора в связи с истечением срока его действия в письменной форме 22.09.2026 — не менее чем за три календарных дня до увольнения, как того требует закон.______Договор заключался для замещения временно отсутствующего работника, за которым в соответствии с законом сохранялось место работы, поэтому увольнение производится с выходом этого работника без отдельного письменного предупреждения за три дня.</w:t>
      </w:r>
    </w:p>
    <w:p>
      <w:pPr>
        <w:ind w:firstLine="425"/>
      </w:pPr>
      <w:r>
        <w:t xml:space="preserve">4.3. Уточнение основания срочности: договор заключался на период отпуска по уходу за ребёнком основного работника Смирновой О.П..</w:t>
      </w:r>
    </w:p>
    <w:p>
      <w:pPr>
        <w:ind w:firstLine="425"/>
      </w:pPr>
      <w:r>
        <w:t xml:space="preserve">4.4. Если ни одна из сторон не потребовала расторжения срочного трудового договора в связи с истечением его срока и работник продолжает работу после истечения срока действия договора, условие о срочном характере утрачивает силу и договор считается заключённым на неопределённый срок — уволить по этому основанию уже нельзя.</w:t>
      </w:r>
    </w:p>
    <w:p>
      <w:pPr>
        <w:pStyle w:val="ClauseHeading"/>
      </w:pPr>
      <w:r>
        <w:rPr>
          <w:b/>
        </w:rPr>
        <w:t xml:space="preserve">5. Увольнение по инициативе работодателя в связи с сокращением штата</w:t>
      </w:r>
    </w:p>
    <w:p>
      <w:pPr>
        <w:ind w:firstLine="425"/>
      </w:pPr>
      <w:r>
        <w:t xml:space="preserve">5.1. ПРИКАЗЫВАЮ: прекратить трудовой договор и уволить Соколов Пётр Андреевич 25.09.2026 по инициативе работодателя в связи с сокращением численности или штата работников организации, пункт 2 части первой статьи 81 Трудового кодекса Российской Федерации (ст. 81 ТК РФ).</w:t>
      </w:r>
    </w:p>
    <w:p>
      <w:pPr>
        <w:ind w:firstLine="425"/>
      </w:pPr>
      <w:r>
        <w:t xml:space="preserve">5.2. Из штатного расписания исключается: должность «менеджер по продажам» отдела продаж.</w:t>
      </w:r>
    </w:p>
    <w:p>
      <w:pPr>
        <w:ind w:firstLine="425"/>
      </w:pPr>
      <w:r>
        <w:t xml:space="preserve">5.3. О предстоящем увольнении работник персонально и под подпись предупреждён 24.07.2026 — не менее чем за два месяца до увольнения, как того требует закон (ст. 180 ТК РФ).</w:t>
      </w:r>
    </w:p>
    <w:p>
      <w:pPr>
        <w:ind w:firstLine="425"/>
      </w:pPr>
      <w:r>
        <w:t xml:space="preserve">5.4. В течение срока предупреждения работнику предлагались имеющиеся вакансии, соответствующие его квалификации, а также нижестоящие или нижеоплачиваемые: должность специалиста по работе с клиентами с окладом 55 000 руб., предложена 24.07.2026 и 10.09.2026.______На момент увольнения у работодателя отсутствовали вакантные должности и работы, которые можно было бы предложить работнику с учётом его квалификации и состояния здоровья.</w:t>
      </w:r>
    </w:p>
    <w:p>
      <w:pPr>
        <w:ind w:firstLine="425"/>
      </w:pPr>
      <w:r>
        <w:t xml:space="preserve">5.5. При решении, кого из нескольких работников оставить на работе, учтено преимущественное право на оставление, которое имеют работники с более высокой производительностью труда и квалификацией, а при равных показателях — семейные при наличии двух и более иждивенцев и другие льготные категории, прямо перечисленные законом (ст. 179 ТК РФ).</w:t>
      </w:r>
    </w:p>
    <w:p>
      <w:pPr>
        <w:ind w:firstLine="425"/>
      </w:pPr>
      <w:r>
        <w:t xml:space="preserve">5.6. Мотивированное мнение выборного органа первичной профсоюзной организации по данному увольнению учтено в порядке, установленном законом.</w:t>
      </w:r>
    </w:p>
    <w:p>
      <w:pPr>
        <w:ind w:firstLine="425"/>
      </w:pPr>
      <w:r>
        <w:t xml:space="preserve">5.7. При увольнении по этому основанию работнику выплачивается выходное пособие в размере среднего месячного заработка, а также за ним сохраняется средний месячный заработок на период трудоустройства — до двух, а в исключительных случаях до трёх месяцев со дня увольнения, с зачётом выходного пособия (ст. 178 ТК РФ).</w:t>
      </w:r>
    </w:p>
    <w:p>
      <w:pPr>
        <w:pStyle w:val="ClauseHeading"/>
      </w:pPr>
      <w:r>
        <w:rPr>
          <w:b/>
        </w:rPr>
        <w:t xml:space="preserve">6. Увольнение в связи с неудовлетворительным результатом испытания</w:t>
      </w:r>
    </w:p>
    <w:p>
      <w:pPr>
        <w:ind w:firstLine="425"/>
      </w:pPr>
      <w:r>
        <w:t xml:space="preserve">6.1. ПРИКАЗЫВАЮ: прекратить трудовой договор и уволить Соколов Пётр Андреевич 25.09.2026 как не выдержавшего испытание, статья 71 Трудового кодекса Российской Федерации (ст. 71 ТК РФ).</w:t>
      </w:r>
    </w:p>
    <w:p>
      <w:pPr>
        <w:ind w:firstLine="425"/>
      </w:pPr>
      <w:r>
        <w:t xml:space="preserve">6.2. Работник предупреждён работодателем в письменной форме не позднее чем за три дня до увольнения, 22.09.2026, с указанием причин, послуживших основанием для признания его не выдержавшим испытание: невыполнение плана продаж за июль и август 2026 года, зафиксированное служебными записками руководителя отдела.</w:t>
      </w:r>
    </w:p>
    <w:p>
      <w:pPr>
        <w:ind w:firstLine="425"/>
      </w:pPr>
      <w:r>
        <w:t xml:space="preserve">6.3. Расторжение трудового договора по этому основанию производится без учёта мнения выборного органа первичной профсоюзной организации и без выплаты выходного пособия.</w:t>
      </w:r>
    </w:p>
    <w:p>
      <w:pPr>
        <w:ind w:firstLine="425"/>
      </w:pPr>
      <w:r>
        <w:t xml:space="preserve">6.4. Работник вправе обжаловать увольнение в суде — в этом случае работодателю нужно документально доказать, что причины неудовлетворительного результата испытания реальны и связаны с деловыми качествами работника, а не носят формальный характер.</w:t>
      </w:r>
    </w:p>
    <w:p>
      <w:pPr>
        <w:pStyle w:val="ClauseHeading"/>
      </w:pPr>
      <w:r>
        <w:rPr>
          <w:b/>
        </w:rPr>
        <w:t xml:space="preserve">7. Документы-основания</w:t>
      </w:r>
    </w:p>
    <w:p>
      <w:pPr>
        <w:ind w:firstLine="425"/>
      </w:pPr>
      <w:r>
        <w:t xml:space="preserve">7.1. Помимо приказа, к личному делу работника приобщаются документы, подтверждающие законность и правильность оформления увольнения.</w:t>
      </w:r>
    </w:p>
    <w:p>
      <w:pPr>
        <w:ind w:firstLine="425"/>
      </w:pPr>
      <w:r>
        <w:t xml:space="preserve">7.2. По данному основанию таким документом является письменное заявление работника от 11.09.2026.</w:t>
      </w:r>
    </w:p>
    <w:p>
      <w:pPr>
        <w:ind w:firstLine="425"/>
      </w:pPr>
      <w:r>
        <w:t xml:space="preserve">7.3. По данному основанию таким документом является соглашение о расторжении трудового договора № 3 от 10.09.2026.</w:t>
      </w:r>
    </w:p>
    <w:p>
      <w:pPr>
        <w:ind w:firstLine="425"/>
      </w:pPr>
      <w:r>
        <w:t xml:space="preserve">7.4. По данному основанию таким документом является письменное уведомление работника об истечении срока трудового договора от 22.09.2026.</w:t>
      </w:r>
    </w:p>
    <w:p>
      <w:pPr>
        <w:ind w:firstLine="425"/>
      </w:pPr>
      <w:r>
        <w:t xml:space="preserve">7.5. По данному основанию такими документами являются приказ о сокращении численности или штата, новое штатное расписание и письменное уведомление работника от 24.07.2026.</w:t>
      </w:r>
    </w:p>
    <w:p>
      <w:pPr>
        <w:ind w:firstLine="425"/>
      </w:pPr>
      <w:r>
        <w:t xml:space="preserve">7.6. По данному основанию таким документом является письменное уведомление работника о неудовлетворительном результате испытания от 22.09.2026.</w:t>
      </w:r>
    </w:p>
    <w:p>
      <w:pPr>
        <w:ind w:firstLine="425"/>
      </w:pPr>
      <w:r>
        <w:t xml:space="preserve">7.7. Дополнительные документы-основания: служебная записка руководителя отдела от 08.09.2026, акт об отсутствии на рабочем месте.</w:t>
      </w:r>
    </w:p>
    <w:p>
      <w:pPr>
        <w:ind w:firstLine="425"/>
      </w:pPr>
      <w:r>
        <w:t xml:space="preserve">7.8. Реквизиты документа-основания в приказе должны буквально совпадать с реквизитами того же документа в личном деле работника — расхождение здесь, как и расхождение приказа с трудовым договором, типичная находка государственной инспекции труда.</w:t>
      </w:r>
    </w:p>
    <w:p>
      <w:pPr>
        <w:pStyle w:val="ClauseHeading"/>
      </w:pPr>
      <w:r>
        <w:rPr>
          <w:b/>
        </w:rPr>
        <w:t xml:space="preserve">8. Оформление прекращения трудового договора</w:t>
      </w:r>
    </w:p>
    <w:p>
      <w:pPr>
        <w:ind w:firstLine="425"/>
      </w:pPr>
      <w:r>
        <w:t xml:space="preserve">8.1. С приказом работник знакомится под подпись до окончания последнего дня работы; при отказе от ознакомления или невозможности довести приказ до сведения работника на приказе делается соответствующая запись (ст. 84.1 ТК РФ).</w:t>
      </w:r>
    </w:p>
    <w:p>
      <w:pPr>
        <w:ind w:firstLine="425"/>
      </w:pPr>
      <w:r>
        <w:t xml:space="preserve">8.2. В день прекращения трудового договора работодатель обязан выдать работнику трудовую книжку либо предоставить сведения о трудовой деятельности за период работы у данного работодателя, а также по письменному заявлению работника — заверенные копии документов, связанных с работой: приказы о приёме, переводах, справки о заработной плате и другие (ст. 62 ТК РФ).</w:t>
      </w:r>
    </w:p>
    <w:p>
      <w:pPr>
        <w:ind w:firstLine="425"/>
      </w:pPr>
      <w:r>
        <w:t xml:space="preserve">8.3. Если в день прекращения трудового договора работник отсутствовал на работе, работодатель направляет ему уведомление о необходимости явиться за трудовой книжкой либо дать согласие на отправление её по почте; со дня направления уведомления работодатель освобождается от ответственности за задержку выдачи трудовой книжки.</w:t>
      </w:r>
    </w:p>
    <w:p>
      <w:pPr>
        <w:ind w:firstLine="425"/>
      </w:pPr>
      <w:r>
        <w:t xml:space="preserve">8.4. Запись в трудовую книжку и сведения о трудовой деятельности вносятся в точной формулировке причины увольнения, предусмотренной законом, со ссылкой на соответствующую статью, часть и пункт статьи Трудового кодекса — произвольная формулировка не допускается.</w:t>
      </w:r>
    </w:p>
    <w:p>
      <w:pPr>
        <w:pStyle w:val="ClauseHeading"/>
      </w:pPr>
      <w:r>
        <w:rPr>
          <w:b/>
        </w:rPr>
        <w:t xml:space="preserve">9. Окончательный расчёт при увольнении</w:t>
      </w:r>
    </w:p>
    <w:p>
      <w:pPr>
        <w:ind w:firstLine="425"/>
      </w:pPr>
      <w:r>
        <w:t xml:space="preserve">9.1. Все суммы, причитающиеся работнику от работодателя, выплачиваются в день прекращения трудового договора (ст. 140 ТК РФ).</w:t>
      </w:r>
    </w:p>
    <w:p>
      <w:pPr>
        <w:ind w:firstLine="425"/>
      </w:pPr>
      <w:r>
        <w:t xml:space="preserve">9.2. Если работник в этот день не работал, соответствующие суммы выплачиваются не позднее следующего дня после предъявления уволенным работником требования о расчёте.</w:t>
      </w:r>
    </w:p>
    <w:p>
      <w:pPr>
        <w:ind w:firstLine="425"/>
      </w:pPr>
      <w:r>
        <w:t xml:space="preserve">9.3. В случае спора о размере сумм, причитающихся работнику при увольнении, работодатель обязан в указанный срок выплатить не оспариваемую им сумму, а оставшуюся часть — после разрешения спора.</w:t>
      </w:r>
    </w:p>
    <w:p>
      <w:pPr>
        <w:ind w:firstLine="425"/>
      </w:pPr>
      <w:r>
        <w:t xml:space="preserve">9.4. В окончательный расчёт входят заработная плата за отработанное время, все причитающиеся надбавки и доплаты, а при наличии оснований — выходное пособие и иные компенсационные выплаты, предусмотренные законом, локальными актами или трудовым договором.</w:t>
      </w:r>
    </w:p>
    <w:p>
      <w:pPr>
        <w:pStyle w:val="ClauseHeading"/>
      </w:pPr>
      <w:r>
        <w:rPr>
          <w:b/>
        </w:rPr>
        <w:t xml:space="preserve">10. Компенсация за неиспользованный отпуск</w:t>
      </w:r>
    </w:p>
    <w:p>
      <w:pPr>
        <w:ind w:firstLine="425"/>
      </w:pPr>
      <w:r>
        <w:t xml:space="preserve">10.1. При увольнении работнику выплачивается денежная компенсация за все неиспользованные отпуска — независимо от основания прекращения трудового договора (ст. 127 ТК РФ).</w:t>
      </w:r>
    </w:p>
    <w:p>
      <w:pPr>
        <w:ind w:firstLine="425"/>
      </w:pPr>
      <w:r>
        <w:t xml:space="preserve">10.2. Количество дней неиспользованного отпуска, за которые выплачивается компенсация: 14.</w:t>
      </w:r>
    </w:p>
    <w:p>
      <w:pPr>
        <w:ind w:firstLine="425"/>
      </w:pPr>
      <w:r>
        <w:t xml:space="preserve">10.3. По письменному заявлению работника неиспользованные отпуска, за исключением случаев увольнения за виновные действия, могут быть предоставлены ему с последующим увольнением; днём увольнения в этом случае считается последний день отпуска, а не дата, когда работник фактически перестал выходить на работу.</w:t>
      </w:r>
    </w:p>
    <w:p>
      <w:pPr>
        <w:ind w:firstLine="425"/>
      </w:pPr>
      <w:r>
        <w:t xml:space="preserve">10.4. Размер компенсации определяется по среднему дневному заработку так же, как рассчитываются отпускные, — ошибка в расчёте среднего заработка автоматически искажает и сумму компенсации, и все другие выплаты, привязанные к среднему заработку.</w:t>
      </w:r>
    </w:p>
    <w:p>
      <w:pPr>
        <w:pStyle w:val="ClauseHeading"/>
      </w:pPr>
      <w:r>
        <w:rPr>
          <w:b/>
        </w:rPr>
        <w:t xml:space="preserve">11. Контроль исполнения приказа</w:t>
      </w:r>
    </w:p>
    <w:p>
      <w:pPr>
        <w:ind w:firstLine="425"/>
      </w:pPr>
      <w:r>
        <w:t xml:space="preserve">11.1. Контроль за исполнением настоящего приказа возложить на генеральный директор Иванов Иван Иванович, а подготовку документов, связанных с увольнением, и ознакомление работника поручить Кузнецова Мария Павловна.</w:t>
      </w:r>
    </w:p>
    <w:p>
      <w:pPr>
        <w:ind w:firstLine="425"/>
      </w:pPr>
      <w:r>
        <w:t xml:space="preserve">11.2. Кадровой службе внести запись об увольнении в личную карточку работника, трудовую книжку либо сведения о трудовой деятельности и в табель учёта рабочего времени.</w:t>
      </w:r>
    </w:p>
    <w:p>
      <w:pPr>
        <w:ind w:firstLine="425"/>
      </w:pPr>
      <w:r>
        <w:t xml:space="preserve">11.3. Бухгалтерии произвести окончательный расчёт с работником не позднее 25.09.2026 и передать в кадровую службу сведения, необходимые для заполнения записки-расчёта при прекращении трудового договора.</w:t>
      </w:r>
    </w:p>
    <w:p>
      <w:pPr>
        <w:pStyle w:val="ClauseHeading"/>
      </w:pPr>
      <w:r>
        <w:rPr>
          <w:b/>
        </w:rPr>
        <w:t xml:space="preserve">12. Регистрация и хранение приказа</w:t>
      </w:r>
    </w:p>
    <w:p>
      <w:pPr>
        <w:ind w:firstLine="425"/>
      </w:pPr>
      <w:r>
        <w:t xml:space="preserve">12.1. Приказ регистрируется в журнале регистрации приказов по личному составу в день издания с присвоением порядкового номера.</w:t>
      </w:r>
    </w:p>
    <w:p>
      <w:pPr>
        <w:ind w:firstLine="425"/>
      </w:pPr>
      <w:r>
        <w:t xml:space="preserve">12.2. Приказы об увольнении, изданные после 2003 года, хранятся пятьдесят лет; изданные ранее — семьдесят пять лет, поскольку приказ подтверждает трудовой стаж работника при назначении пенсии.</w:t>
      </w:r>
    </w:p>
    <w:p>
      <w:pPr>
        <w:ind w:firstLine="425"/>
      </w:pPr>
      <w:r>
        <w:t xml:space="preserve">12.3. Исправления, подчистки и дописки в подписанном приказе не допускаются: обнаруженная ошибка исправляется изданием нового приказа, а не правкой уже подписанного документа.</w:t>
      </w:r>
    </w:p>
    <w:p>
      <w:pPr>
        <w:ind w:firstLine="425"/>
      </w:pPr>
      <w:r>
        <w:t xml:space="preserve">12.4. Электронный экземпляр приказа хранится в кадровой информационной системе работодателя с ограничением доступа: персональные данные уволенного работника обрабатываются только в объёме и в течение срока, необходимых для целей, предусмотренных законом.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и чек-лист документов при увольнении</w:t>
      </w:r>
    </w:p>
    <w:p>
      <w:pPr>
        <w:ind w:firstLine="425"/>
      </w:pPr>
      <w:r>
        <w:t xml:space="preserve">Работник подтверждает получение трудовой книжки (либо сведений о трудовой деятельности), расчётного листка и копии приказа собственноручной подписью с указанием даты.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2410"/>
        <w:gridCol w:w="2711"/>
        <w:gridCol w:w="3615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Чек-лист документов и действий при увольнении отмечается по мере выполнения.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3213"/>
        <w:gridCol w:w="2629"/>
        <w:gridCol w:w="2921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или документ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и чек-лист хранятся вместе с приказом и предъявляются по требованию государственной инспекции труда, комиссии по трудовым спорам или суда.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 прекращении трудового договора с работником» с сайта primadoc.ru. Документ, заполненный под вашу ситуацию, собирается в конструкторе: https://primadoc.ru/doc/prikaz-o-prekraschenii-trudovogo-dogovora-s-rabotnikom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прекращении трудового договора с работником — образец заполнения</dc:title>
  <dc:creator>Примадок</dc:creator>
  <dcterms:created xsi:type="dcterms:W3CDTF">2026-09-12T08:06:41Z</dcterms:created>
</cp:coreProperties>
</file>