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Страховщику: ______.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От: ______ — ______ по договору страхования; адрес, банковские и регистрационные данные приведены в реквизитах заявителя.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{{field.claim_subject}} по договору страхования от {{field.policy_date}} № {{field.policy_number}}.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страхования</w:t>
      </w:r>
    </w:p>
    <w:p>
      <w:pPr>
        <w:ind w:firstLine="425"/>
      </w:pPr>
      <w:r>
        <w:t xml:space="preserve">1.1. Между заявителем и ______ заключён договор страхования от ______ № ______ (далее — Договор), вид страхования — ______.</w:t>
      </w:r>
    </w:p>
    <w:p>
      <w:pPr>
        <w:ind w:firstLine="425"/>
      </w:pPr>
      <w:r>
        <w:t xml:space="preserve">1.2. Договор заключён на условиях документа: ______, который является его неотъемлемой частью.</w:t>
      </w:r>
    </w:p>
    <w:p>
      <w:pPr>
        <w:ind w:firstLine="425"/>
      </w:pPr>
      <w:r>
        <w:t xml:space="preserve">1.3. Объект страхования (застрахованное лицо): ______.</w:t>
      </w:r>
    </w:p>
    <w:p>
      <w:pPr>
        <w:ind w:firstLine="425"/>
      </w:pPr>
      <w:r>
        <w:t xml:space="preserve">1.4. Страховая сумма составляет ______.</w:t>
      </w:r>
    </w:p>
    <w:p>
      <w:pPr>
        <w:ind w:firstLine="425"/>
      </w:pPr>
      <w:r>
        <w:t xml:space="preserve">1.5. Срок действия Договора — ______.</w:t>
      </w:r>
    </w:p>
    <w:p>
      <w:pPr>
        <w:ind w:firstLine="425"/>
      </w:pPr>
      <w:r>
        <w:t xml:space="preserve">1.6. Выгодоприобретателем по Договору указан ______.</w:t>
      </w:r>
    </w:p>
    <w:p>
      <w:pPr>
        <w:ind w:firstLine="425"/>
      </w:pPr>
      <w:r>
        <w:t xml:space="preserve">1.7. По договору страхования страховщик обязуется за обусловленную плату при наступлении предусмотренного события возместить убытки или выплатить страховую сумму (ст. 929 ГК).</w:t>
      </w:r>
    </w:p>
    <w:p>
      <w:pPr>
        <w:ind w:firstLine="425"/>
      </w:pPr>
      <w:r>
        <w:t xml:space="preserve">1.8. Условия, содержащиеся в правилах страхования, обязательны для страхователя, если в договоре прямо указано на их применение (ст. 943 ГК).</w:t>
      </w:r>
    </w:p>
    <w:p>
      <w:pPr>
        <w:pStyle w:val="ClauseHeading"/>
      </w:pPr>
      <w:r>
        <w:rPr>
          <w:b/>
        </w:rPr>
        <w:t xml:space="preserve">2. Уплата страховой премии</w:t>
      </w:r>
    </w:p>
    <w:p>
      <w:pPr>
        <w:ind w:firstLine="425"/>
      </w:pPr>
      <w:r>
        <w:t xml:space="preserve">2.1. Страховая премия по Договору составляет ______ и уплачена заявителем в полном объёме и в установленный срок, что подтверждается документом: ______.</w:t>
      </w:r>
    </w:p>
    <w:p>
      <w:pPr>
        <w:ind w:firstLine="425"/>
      </w:pPr>
      <w:r>
        <w:t xml:space="preserve">2.2. Обязанность страхователя по Договору исполнена надлежащим образом, задолженности по страховой премии не имеется.</w:t>
      </w:r>
    </w:p>
    <w:p>
      <w:pPr>
        <w:ind w:firstLine="425"/>
      </w:pPr>
      <w:r>
        <w:t xml:space="preserve">2.3. Страховщик принял премию без замечаний и не заявлял ни о незаключённости Договора, ни о его недействительности.</w:t>
      </w:r>
    </w:p>
    <w:p>
      <w:pPr>
        <w:pStyle w:val="ClauseHeading"/>
      </w:pPr>
      <w:r>
        <w:rPr>
          <w:b/>
        </w:rPr>
        <w:t xml:space="preserve">3. Страховой случай</w:t>
      </w:r>
    </w:p>
    <w:p>
      <w:pPr>
        <w:ind w:firstLine="425"/>
      </w:pPr>
      <w:r>
        <w:t xml:space="preserve">3.1. ______ произошло событие, обладающее признаками страхового случая: ______</w:t>
      </w:r>
    </w:p>
    <w:p>
      <w:pPr>
        <w:ind w:firstLine="425"/>
      </w:pPr>
      <w:r>
        <w:t xml:space="preserve">3.2. Обстоятельства события подтверждаются документами: ______.</w:t>
      </w:r>
    </w:p>
    <w:p>
      <w:pPr>
        <w:ind w:firstLine="425"/>
      </w:pPr>
      <w:r>
        <w:t xml:space="preserve">3.3. Страховым случаем является совершившееся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выплату.</w:t>
      </w:r>
    </w:p>
    <w:p>
      <w:pPr>
        <w:ind w:firstLine="425"/>
      </w:pPr>
      <w:r>
        <w:t xml:space="preserve">3.4. Событие прямо отнесено Договором и правилами страхования к страховым рискам, исключения, установленные Договором, к нему не относятся.</w:t>
      </w:r>
    </w:p>
    <w:p>
      <w:pPr>
        <w:pStyle w:val="ClauseHeading"/>
      </w:pPr>
      <w:r>
        <w:rPr>
          <w:b/>
        </w:rPr>
        <w:t xml:space="preserve">4. Уведомление страховщика и передача документов</w:t>
      </w:r>
    </w:p>
    <w:p>
      <w:pPr>
        <w:ind w:firstLine="425"/>
      </w:pPr>
      <w:r>
        <w:t xml:space="preserve">4.1. О наступлении события заявитель уведомил страховщика ______ в порядке и в срок, предусмотренные Договором.</w:t>
      </w:r>
    </w:p>
    <w:p>
      <w:pPr>
        <w:ind w:firstLine="425"/>
      </w:pPr>
      <w:r>
        <w:t xml:space="preserve">4.2. Страховщиком заведено выплатное дело № ______.</w:t>
      </w:r>
    </w:p>
    <w:p>
      <w:pPr>
        <w:ind w:firstLine="425"/>
      </w:pPr>
      <w:r>
        <w:t xml:space="preserve">4.3. Полный комплект документов, предусмотренный правилами страхования, передан страховщику ______; с этой даты подлежит исчислению срок страховой выплаты.</w:t>
      </w:r>
    </w:p>
    <w:p>
      <w:pPr>
        <w:ind w:firstLine="425"/>
      </w:pPr>
      <w:r>
        <w:t xml:space="preserve">4.4. Осмотр повреждённого имущества страховщиком организован либо от осмотра страховщик уклонился, о чём заявитель сообщал письменно.</w:t>
      </w:r>
    </w:p>
    <w:p>
      <w:pPr>
        <w:ind w:firstLine="425"/>
      </w:pPr>
      <w:r>
        <w:t xml:space="preserve">4.5. Обязанность страхователя незамедлительно уведомить страховщика о наступлении страхового случая исполнена (ст. 961 ГК).</w:t>
      </w:r>
    </w:p>
    <w:p>
      <w:pPr>
        <w:ind w:firstLine="425"/>
      </w:pPr>
      <w:r>
        <w:t xml:space="preserve">5.1. Обязательство по страховой выплате страховщиком надлежащим образом не исполнено.</w:t>
      </w:r>
    </w:p>
    <w:p>
      <w:pPr>
        <w:ind w:firstLine="425"/>
      </w:pPr>
      <w:r>
        <w:t xml:space="preserve">5.2. Позиция страховщика: ______.</w:t>
      </w:r>
    </w:p>
    <w:p>
      <w:pPr>
        <w:ind w:firstLine="425"/>
      </w:pPr>
      <w:r>
        <w:t xml:space="preserve">5.3. Решение оформлено документом: ______.</w:t>
      </w:r>
    </w:p>
    <w:p>
      <w:pPr>
        <w:ind w:firstLine="425"/>
      </w:pPr>
      <w:r>
        <w:t xml:space="preserve">5.4. Страховщик сослался на следующее основание: ______</w:t>
      </w:r>
    </w:p>
    <w:p>
      <w:pPr>
        <w:ind w:firstLine="425"/>
      </w:pPr>
      <w:r>
        <w:t xml:space="preserve">5.5. Заявитель с позицией страховщика не согласен и считает её противоречащей Договору и закону по основаниям, изложенным ниже.</w:t>
      </w:r>
    </w:p>
    <w:p>
      <w:pPr>
        <w:ind w:firstLine="425"/>
      </w:pPr>
      <w:r>
        <w:t xml:space="preserve">5.6. Обязательства должны исполняться надлежащим образом, односторонний отказ от исполнения обязательства не допускается (ст. 309 ГК).</w:t>
      </w:r>
    </w:p>
    <w:p>
      <w:pPr>
        <w:pStyle w:val="ClauseHeading"/>
      </w:pPr>
      <w:r>
        <w:rPr>
          <w:b/>
        </w:rPr>
        <w:t xml:space="preserve">6. Отказ в выплате незаконен</w:t>
      </w:r>
    </w:p>
    <w:p>
      <w:pPr>
        <w:ind w:firstLine="425"/>
      </w:pPr>
      <w:r>
        <w:t xml:space="preserve">6.1. Перечень оснований освобождения страховщика от выплаты установлен законом и является исчерпывающим.</w:t>
      </w:r>
    </w:p>
    <w:p>
      <w:pPr>
        <w:ind w:firstLine="425"/>
      </w:pPr>
      <w:r>
        <w:t xml:space="preserve">6.2. Страховщик освобождается от выплаты, если страховой случай наступил вследствие умысла страхователя, выгодоприобретателя или застрахованного лица (ст. 963 ГК), а также вследствие воздействия ядерного взрыва, военных действий, гражданской войны и подобных обстоятельств (ст. 964 ГК).</w:t>
      </w:r>
    </w:p>
    <w:p>
      <w:pPr>
        <w:ind w:firstLine="425"/>
      </w:pPr>
      <w:r>
        <w:t xml:space="preserve">6.3. Ни одно из перечисленных обстоятельств в настоящем случае не наступило и страховщиком не доказано.</w:t>
      </w:r>
    </w:p>
    <w:p>
      <w:pPr>
        <w:ind w:firstLine="425"/>
      </w:pPr>
      <w:r>
        <w:t xml:space="preserve">6.4. Основание, на которое сослался страховщик, не относится к установленным законом основаниям освобождения от выплаты и не может подменять их условиями правил страхования.</w:t>
      </w:r>
    </w:p>
    <w:p>
      <w:pPr>
        <w:ind w:firstLine="425"/>
      </w:pPr>
      <w:r>
        <w:t xml:space="preserve">6.5. Неполнота или неточность сведений в заявлении на страхование не освобождает страховщика от выплаты, если он не воспользовался правом проверить эти сведения при заключении Договора (ст. 945 ГК).</w:t>
      </w:r>
    </w:p>
    <w:p>
      <w:pPr>
        <w:ind w:firstLine="425"/>
      </w:pPr>
      <w:r>
        <w:t xml:space="preserve">6.6. Толкование условий Договора, допускающих неоднозначное понимание, осуществляется в пользу присоединившейся стороны, то есть страхователя.</w:t>
      </w:r>
    </w:p>
    <w:p>
      <w:pPr>
        <w:pStyle w:val="ClauseHeading"/>
      </w:pPr>
      <w:r>
        <w:rPr>
          <w:b/>
        </w:rPr>
        <w:t xml:space="preserve">7. Размер возмещения занижен</w:t>
      </w:r>
    </w:p>
    <w:p>
      <w:pPr>
        <w:ind w:firstLine="425"/>
      </w:pPr>
      <w:r>
        <w:t xml:space="preserve">7.1. Страховщиком выплачено ______, тогда как действительный размер убытка составляет ______.</w:t>
      </w:r>
    </w:p>
    <w:p>
      <w:pPr>
        <w:ind w:firstLine="425"/>
      </w:pPr>
      <w:r>
        <w:t xml:space="preserve">7.2. Размер убытка подтверждён документом: ______.</w:t>
      </w:r>
    </w:p>
    <w:p>
      <w:pPr>
        <w:ind w:firstLine="425"/>
      </w:pPr>
      <w:r>
        <w:t xml:space="preserve">7.3. Расчёт разницы приведён в Приложение № 1.</w:t>
      </w:r>
    </w:p>
    <w:p>
      <w:pPr>
        <w:ind w:firstLine="425"/>
      </w:pPr>
      <w:r>
        <w:t xml:space="preserve">7.4. Страховая сумма не может превышать действительную стоимость имущества на день заключения Договора, и в пределах этой стоимости убыток подлежит возмещению полностью (ст. 947 ГК).</w:t>
      </w:r>
    </w:p>
    <w:p>
      <w:pPr>
        <w:ind w:firstLine="425"/>
      </w:pPr>
      <w:r>
        <w:t xml:space="preserve">7.5. Если страховая сумма установлена ниже страховой стоимости, страховщик возмещает часть убытков пропорционально отношению страховой суммы к страховой стоимости (ст. 949 ГК); в настоящем случае имущество застраховано в полной стоимости, поэтому пропорциональное уменьшение выплаты неприменимо.</w:t>
      </w:r>
    </w:p>
    <w:p>
      <w:pPr>
        <w:ind w:firstLine="425"/>
      </w:pPr>
      <w:r>
        <w:t xml:space="preserve">7.6. Оспаривание страховой стоимости, указанной в Договоре, после его заключения не допускается, за исключением случая умышленного введения страховщика в заблуждение (ст. 948 ГК).</w:t>
      </w:r>
    </w:p>
    <w:p>
      <w:pPr>
        <w:ind w:firstLine="425"/>
      </w:pPr>
      <w:r>
        <w:t xml:space="preserve">7.7. Одностороннее уменьшение выплаты со ссылкой на внутреннюю методику страховщика или на заключение привлечённой им организации закону не соответствует.</w:t>
      </w:r>
    </w:p>
    <w:p>
      <w:pPr>
        <w:pStyle w:val="ClauseHeading"/>
      </w:pPr>
      <w:r>
        <w:rPr>
          <w:b/>
        </w:rPr>
        <w:t xml:space="preserve">8. Просрочка страховой выплаты</w:t>
      </w:r>
    </w:p>
    <w:p>
      <w:pPr>
        <w:ind w:firstLine="425"/>
      </w:pPr>
      <w:r>
        <w:t xml:space="preserve">8.1. Срок страховой выплаты установлен правилами страхования и исчисляется с даты передачи страховщику полного комплекта документов — ______.</w:t>
      </w:r>
    </w:p>
    <w:p>
      <w:pPr>
        <w:ind w:firstLine="425"/>
      </w:pPr>
      <w:r>
        <w:t xml:space="preserve">8.2. К моменту направления настоящей претензии выплата не произведена, мотивированный отказ заявителю не направлен.</w:t>
      </w:r>
    </w:p>
    <w:p>
      <w:pPr>
        <w:ind w:firstLine="425"/>
      </w:pPr>
      <w:r>
        <w:t xml:space="preserve">8.3. Обязательство, срок исполнения которого определён, должно быть исполнено в этот срок (ст. 314 ГК).</w:t>
      </w:r>
    </w:p>
    <w:p>
      <w:pPr>
        <w:ind w:firstLine="425"/>
      </w:pPr>
      <w:r>
        <w:t xml:space="preserve">8.4. За пользование чужими денежными средствами вследствие их неправомерного удержания и уклонения от возврата подлежат уплате проценты по ключевой ставке Банка России, действовавшей в соответствующие периоды (ст. 395 ГК).</w:t>
      </w:r>
    </w:p>
    <w:p>
      <w:pPr>
        <w:ind w:firstLine="425"/>
      </w:pPr>
      <w:r>
        <w:t xml:space="preserve">8.5. Расчёт процентов за период просрочки приведён в Приложение № 1 и составляет ______.</w:t>
      </w:r>
    </w:p>
    <w:p>
      <w:pPr>
        <w:pStyle w:val="ClauseHeading"/>
      </w:pPr>
      <w:r>
        <w:rPr>
          <w:b/>
        </w:rPr>
        <w:t xml:space="preserve">9. Выплата по личному страхованию</w:t>
      </w:r>
    </w:p>
    <w:p>
      <w:pPr>
        <w:ind w:firstLine="425"/>
      </w:pPr>
      <w:r>
        <w:t xml:space="preserve">9.1. По договору личного страхования страховщик обязуется выплатить обусловленную Договором страховую сумму в случае причинения вреда жизни или здоровью застрахованного лица, достижения им определённого возраста или наступления иного предусмотренного события (ст. 934 ГК).</w:t>
      </w:r>
    </w:p>
    <w:p>
      <w:pPr>
        <w:ind w:firstLine="425"/>
      </w:pPr>
      <w:r>
        <w:t xml:space="preserve">9.2. Страховая сумма по личному страхованию выплачивается независимо от сумм, причитающихся по другим договорам страхования, а также по обязательному социальному страхованию и в порядке возмещения вреда.</w:t>
      </w:r>
    </w:p>
    <w:p>
      <w:pPr>
        <w:ind w:firstLine="425"/>
      </w:pPr>
      <w:r>
        <w:t xml:space="preserve">9.3. Право на получение страховой суммы принадлежит лицу, в пользу которого заключён Договор; если выгодоприобретатель не назван, страховая сумма выплачивается наследникам застрахованного лица.</w:t>
      </w:r>
    </w:p>
    <w:p>
      <w:pPr>
        <w:ind w:firstLine="425"/>
      </w:pPr>
      <w:r>
        <w:t xml:space="preserve">9.4. Заявитель является лицом, в пользу которого заключён Договор, что подтверждается его условиями.</w:t>
      </w:r>
    </w:p>
    <w:p>
      <w:pPr>
        <w:ind w:firstLine="425"/>
      </w:pPr>
      <w:r>
        <w:t xml:space="preserve">9.5. Документы, подтверждающие наступление события и право заявителя на получение страховой суммы, страховщику переданы в полном объёме.</w:t>
      </w:r>
    </w:p>
    <w:p>
      <w:pPr>
        <w:ind w:firstLine="425"/>
      </w:pPr>
      <w:r>
        <w:t xml:space="preserve">9.6. Сумма, подлежащая выплате по Договору, составляет ______.</w:t>
      </w:r>
    </w:p>
    <w:p>
      <w:pPr>
        <w:pStyle w:val="ClauseHeading"/>
      </w:pPr>
      <w:r>
        <w:rPr>
          <w:b/>
        </w:rPr>
        <w:t xml:space="preserve">10. Возврат части премии при досрочном прекращении</w:t>
      </w:r>
    </w:p>
    <w:p>
      <w:pPr>
        <w:ind w:firstLine="425"/>
      </w:pPr>
      <w:r>
        <w:t xml:space="preserve">10.1. Договор прекратил действие до наступления срока, на который он был заключён, поскольку возможность наступления страхового случая отпала и существование страхового риска прекратилось по обстоятельствам, иным чем страховой случай.</w:t>
      </w:r>
    </w:p>
    <w:p>
      <w:pPr>
        <w:ind w:firstLine="425"/>
      </w:pPr>
      <w:r>
        <w:t xml:space="preserve">10.2. При досрочном прекращении Договора по такому основанию страховщик имеет право на часть премии пропорционально времени, в течение которого действовало страхование, а оставшаяся часть подлежит возврату страхователю (ст. 958 ГК).</w:t>
      </w:r>
    </w:p>
    <w:p>
      <w:pPr>
        <w:ind w:firstLine="425"/>
      </w:pPr>
      <w:r>
        <w:t xml:space="preserve">10.3. Число неиспользованных дней страхования составляет ______.</w:t>
      </w:r>
    </w:p>
    <w:p>
      <w:pPr>
        <w:ind w:firstLine="425"/>
      </w:pPr>
      <w:r>
        <w:t xml:space="preserve">10.4. Расчёт возвращаемой части премии приведён в Приложение № 1 и составляет ______.</w:t>
      </w:r>
    </w:p>
    <w:p>
      <w:pPr>
        <w:ind w:firstLine="425"/>
      </w:pPr>
      <w:r>
        <w:t xml:space="preserve">10.5. Условие правил страхования о том, что премия не возвращается ни при каких обстоятельствах, ухудшает положение страхователя по сравнению с законом и в этой части применению не подлежит.</w:t>
      </w:r>
    </w:p>
    <w:p>
      <w:pPr>
        <w:pStyle w:val="ClauseHeading"/>
      </w:pPr>
      <w:r>
        <w:rPr>
          <w:b/>
        </w:rPr>
        <w:t xml:space="preserve">11. Отказ от договора в период охлаждения</w:t>
      </w:r>
    </w:p>
    <w:p>
      <w:pPr>
        <w:ind w:firstLine="425"/>
      </w:pPr>
      <w:r>
        <w:t xml:space="preserve">11.1. Заявитель отказался от Договора в течение периода охлаждения — срока, в который страхователь-гражданин вправе отказаться от добровольного страхования и получить премию обратно.</w:t>
      </w:r>
    </w:p>
    <w:p>
      <w:pPr>
        <w:ind w:firstLine="425"/>
      </w:pPr>
      <w:r>
        <w:t xml:space="preserve">11.2. Продолжительность этого срока установлена требованиями Банка России к условиям добровольного страхования и составляет не менее четырнадцати календарных дней со дня заключения договора, а для страхования, оформленного при получении потребительского кредита или займа, — тридцать календарных дней в силу законодательства о потребительском кредите.</w:t>
      </w:r>
    </w:p>
    <w:p>
      <w:pPr>
        <w:ind w:firstLine="425"/>
      </w:pPr>
      <w:r>
        <w:t xml:space="preserve">11.3. Заявление об отказе от Договора направлено страховщику ______, страховой случай в период действия страхования не наступал, выплаты не производились.</w:t>
      </w:r>
    </w:p>
    <w:p>
      <w:pPr>
        <w:ind w:firstLine="425"/>
      </w:pPr>
      <w:r>
        <w:t xml:space="preserve">11.4. При отказе в указанный срок премия возвращается полностью, если договор не начал действовать, и за вычетом части, пропорциональной сроку действия страхования, если действие уже началось.</w:t>
      </w:r>
    </w:p>
    <w:p>
      <w:pPr>
        <w:ind w:firstLine="425"/>
      </w:pPr>
      <w:r>
        <w:t xml:space="preserve">11.5. Сумма, подлежащая возврату, составляет ______, расчёт приведён в Приложение № 1.</w:t>
      </w:r>
    </w:p>
    <w:p>
      <w:pPr>
        <w:pStyle w:val="ClauseHeading"/>
      </w:pPr>
      <w:r>
        <w:rPr>
          <w:b/>
        </w:rPr>
        <w:t xml:space="preserve">12. Расходы на страхование предмета залога</w:t>
      </w:r>
    </w:p>
    <w:p>
      <w:pPr>
        <w:ind w:firstLine="425"/>
      </w:pPr>
      <w:r>
        <w:t xml:space="preserve">12.1. Между сторонами заключён договор об ипотеке (залоге): ______, предметом которого является ______.</w:t>
      </w:r>
    </w:p>
    <w:p>
      <w:pPr>
        <w:ind w:firstLine="425"/>
      </w:pPr>
      <w:r>
        <w:t xml:space="preserve">12.2. Обязанность страховать заложенное имущество за свой счёт в полной стоимости от рисков утраты и повреждения лежит на залогодателе в силу законодательства об ипотеке; при неисполнении этой обязанности залогодержатель вправе застраховать имущество самостоятельно.</w:t>
      </w:r>
    </w:p>
    <w:p>
      <w:pPr>
        <w:ind w:firstLine="425"/>
      </w:pPr>
      <w:r>
        <w:t xml:space="preserve">12.3. Залогодатель обязанность по страхованию не исполнил, в связи с чем заявитель заключил договор страхования от ______ № ______ и уплатил премию ______.</w:t>
      </w:r>
    </w:p>
    <w:p>
      <w:pPr>
        <w:ind w:firstLine="425"/>
      </w:pPr>
      <w:r>
        <w:t xml:space="preserve">12.4. Понесённые залогодержателем расходы на страхование заложенного имущества подлежат возмещению залогодателем.</w:t>
      </w:r>
    </w:p>
    <w:p>
      <w:pPr>
        <w:ind w:firstLine="425"/>
      </w:pPr>
      <w:r>
        <w:t xml:space="preserve">12.5. Сумма расходов, подлежащая возмещению, составляет ______ и подтверждается платёжными документами.</w:t>
      </w:r>
    </w:p>
    <w:p>
      <w:pPr>
        <w:pStyle w:val="ClauseHeading"/>
      </w:pPr>
      <w:r>
        <w:rPr>
          <w:b/>
        </w:rPr>
        <w:t xml:space="preserve">13. Расчёт требования</w:t>
      </w:r>
    </w:p>
    <w:p>
      <w:pPr>
        <w:ind w:firstLine="425"/>
      </w:pPr>
      <w:r>
        <w:t xml:space="preserve">13.1. Общий размер требования складывается из следующих сумм.</w:t>
      </w:r>
    </w:p>
    <w:p>
      <w:pPr>
        <w:ind w:firstLine="425"/>
      </w:pPr>
      <w:r>
        <w:t xml:space="preserve">13.2. Основное требование (страховое возмещение, страховая сумма, часть премии или расходы) — ______.</w:t>
      </w:r>
    </w:p>
    <w:p>
      <w:pPr>
        <w:ind w:firstLine="425"/>
      </w:pPr>
      <w:r>
        <w:t xml:space="preserve">13.3. Неустойка или проценты за пользование чужими денежными средствами — ______.</w:t>
      </w:r>
    </w:p>
    <w:p>
      <w:pPr>
        <w:ind w:firstLine="425"/>
      </w:pPr>
      <w:r>
        <w:t xml:space="preserve">13.4. Расходы, вызванные нарушением (независимая оценка, эвакуация и хранение имущества, юридическая помощь), — ______.</w:t>
      </w:r>
    </w:p>
    <w:p>
      <w:pPr>
        <w:ind w:firstLine="425"/>
      </w:pPr>
      <w:r>
        <w:t xml:space="preserve">13.5. Компенсация морального вреда — ______.</w:t>
      </w:r>
    </w:p>
    <w:p>
      <w:pPr>
        <w:ind w:firstLine="425"/>
      </w:pPr>
      <w:r>
        <w:t xml:space="preserve">13.6. Итого к выплате: ______.</w:t>
      </w:r>
    </w:p>
    <w:p>
      <w:pPr>
        <w:ind w:firstLine="425"/>
      </w:pPr>
      <w:r>
        <w:t xml:space="preserve">13.7. Подробный расчёт с указанием периодов и оснований приведён в Приложение № 1 и является неотъемлемой частью настоящей претензии.</w:t>
      </w:r>
    </w:p>
    <w:p>
      <w:pPr>
        <w:pStyle w:val="ClauseHeading"/>
      </w:pPr>
      <w:r>
        <w:rPr>
          <w:b/>
        </w:rPr>
        <w:t xml:space="preserve">14. Требование</w:t>
      </w:r>
    </w:p>
    <w:p>
      <w:pPr>
        <w:ind w:firstLine="425"/>
      </w:pPr>
      <w:r>
        <w:t xml:space="preserve">14.1. На основании изложенного заявитель требует в срок ______ ______ со дня получения настоящей претензии выплатить ______.</w:t>
      </w:r>
    </w:p>
    <w:p>
      <w:pPr>
        <w:ind w:firstLine="425"/>
      </w:pPr>
      <w:r>
        <w:t xml:space="preserve">14.2. Перечисление произвести по следующим реквизитам: ______</w:t>
      </w:r>
    </w:p>
    <w:p>
      <w:pPr>
        <w:ind w:firstLine="425"/>
      </w:pPr>
      <w:r>
        <w:t xml:space="preserve">14.3. В случае частичного согласия с требованием страховщик обязан выплатить неоспариваемую часть в тот же срок и представить мотивированные возражения по остальной части.</w:t>
      </w:r>
    </w:p>
    <w:p>
      <w:pPr>
        <w:ind w:firstLine="425"/>
      </w:pPr>
      <w:r>
        <w:t xml:space="preserve">14.4. Исполнение требования в добровольном порядке исключит начисление неустойки за последующий период, взыскание штрафа и отнесение на страховщика судебных расходов.</w:t>
      </w:r>
    </w:p>
    <w:p>
      <w:pPr>
        <w:pStyle w:val="ClauseHeading"/>
      </w:pPr>
      <w:r>
        <w:rPr>
          <w:b/>
        </w:rPr>
        <w:t xml:space="preserve">15. Способ ответа и направления претензии</w:t>
      </w:r>
    </w:p>
    <w:p>
      <w:pPr>
        <w:ind w:firstLine="425"/>
      </w:pPr>
      <w:r>
        <w:t xml:space="preserve">15.1. Ответ на настоящую претензию просим направить в письменной форме по адресу: ______</w:t>
      </w:r>
    </w:p>
    <w:p>
      <w:pPr>
        <w:ind w:firstLine="425"/>
      </w:pPr>
      <w:r>
        <w:t xml:space="preserve">15.2. Дополнительно ответ может быть направлен на электронную почту: ______</w:t>
      </w:r>
    </w:p>
    <w:p>
      <w:pPr>
        <w:ind w:firstLine="425"/>
      </w:pPr>
      <w:r>
        <w:t xml:space="preserve">15.3. Претензия направляется по адресу страховщика заказным письмом с описью вложения и уведомлением о вручении либо вручается под расписку уполномоченному лицу.</w:t>
      </w:r>
    </w:p>
    <w:p>
      <w:pPr>
        <w:ind w:firstLine="425"/>
      </w:pPr>
      <w:r>
        <w:t xml:space="preserve">15.4. Юридически значимое сообщение считается доставленным и в тех случаях, когда оно поступило адресату, но по обстоятельствам, зависящим от него, не было вручено или адресат не ознакомился с ним (ст. 165.1 ГК РФ).</w:t>
      </w:r>
    </w:p>
    <w:p>
      <w:pPr>
        <w:ind w:firstLine="425"/>
      </w:pPr>
      <w:r>
        <w:t xml:space="preserve">15.5. Отсутствие ответа в установленный срок будет расценено как отказ в удовлетворении требования.</w:t>
      </w:r>
    </w:p>
    <w:p>
      <w:pPr>
        <w:ind w:firstLine="425"/>
      </w:pPr>
      <w:r>
        <w:t xml:space="preserve">16.1. Прилагаемые документы:</w:t>
      </w:r>
    </w:p>
    <w:p>
      <w:pPr>
        <w:ind w:firstLine="425"/>
      </w:pPr>
      <w:r>
        <w:t xml:space="preserve">16.2. Копия договора страхования (полиса) от ______ № ______.</w:t>
      </w:r>
    </w:p>
    <w:p>
      <w:pPr>
        <w:ind w:firstLine="425"/>
      </w:pPr>
      <w:r>
        <w:t xml:space="preserve">16.3. Копия правил страхования: ______.</w:t>
      </w:r>
    </w:p>
    <w:p>
      <w:pPr>
        <w:ind w:firstLine="425"/>
      </w:pPr>
      <w:r>
        <w:t xml:space="preserve">16.4. Копия документа об уплате страховой премии: ______.</w:t>
      </w:r>
    </w:p>
    <w:p>
      <w:pPr>
        <w:ind w:firstLine="425"/>
      </w:pPr>
      <w:r>
        <w:t xml:space="preserve">16.5. Документы, подтверждающие наступление события: ______.</w:t>
      </w:r>
    </w:p>
    <w:p>
      <w:pPr>
        <w:ind w:firstLine="425"/>
      </w:pPr>
      <w:r>
        <w:t xml:space="preserve">16.6. Копия отчёта об оценке (экспертного заключения): ______.</w:t>
      </w:r>
    </w:p>
    <w:p>
      <w:pPr>
        <w:ind w:firstLine="425"/>
      </w:pPr>
      <w:r>
        <w:t xml:space="preserve">16.7. Копия ответа страховщика: ______.</w:t>
      </w:r>
    </w:p>
    <w:p>
      <w:pPr>
        <w:ind w:firstLine="425"/>
      </w:pPr>
      <w:r>
        <w:t xml:space="preserve">16.8. Расчёт суммы требования — Приложение № 1.</w:t>
      </w:r>
    </w:p>
    <w:p>
      <w:pPr>
        <w:ind w:firstLine="425"/>
      </w:pPr>
      <w:r>
        <w:t xml:space="preserve">16.9. Опись направляемых документов — Приложение № 2.</w:t>
      </w:r>
    </w:p>
    <w:p>
      <w:pPr>
        <w:ind w:firstLine="425"/>
      </w:pPr>
      <w:r>
        <w:t xml:space="preserve">16.10. Документ, подтверждающий полномочия представителя: ______.</w:t>
      </w:r>
    </w:p>
    <w:p>
      <w:pPr>
        <w:ind w:firstLine="425"/>
      </w:pPr>
      <w:r>
        <w:t xml:space="preserve">16.11. Иные документы: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3067"/>
        <w:gridCol w:w="1972"/>
        <w:gridCol w:w="1314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направляемых документов</w:t>
      </w:r>
    </w:p>
    <w:p>
      <w:pPr>
        <w:ind w:firstLine="425"/>
      </w:pPr>
      <w:r>
        <w:t xml:space="preserve">Опись документов, направляемых вместе с претензией;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017"/>
        <w:gridCol w:w="1345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17.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по договору страхования» с сайта primadoc.ru. Документ, заполненный под вашу ситуацию, собирается в конструкторе: https://primadoc.ru/doc/pretenziya-po-dogovoru-strahovaniya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страхования — пустой бланк</dc:title>
  <dc:creator>Примадок</dc:creator>
  <dcterms:created xsi:type="dcterms:W3CDTF">2026-09-12T07:14:48Z</dcterms:created>
</cp:coreProperties>
</file>