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Вид отчёта: ______. Отчётный период: ______.</w:t>
      </w:r>
    </w:p>
    <w:p>
      <w:pPr>
        <w:jc w:val="left"/>
      </w:pPr>
      <w:r>
        <w:t xml:space="preserve">Составитель отчёта: ______</w:t>
      </w:r>
    </w:p>
    <w:p>
      <w:pPr>
        <w:jc w:val="left"/>
      </w:pPr>
      <w:r>
        <w:t xml:space="preserve">Получатель отчёта: ______</w:t>
      </w:r>
    </w:p>
    <w:p>
      <w:pPr>
        <w:jc w:val="left"/>
      </w:pPr>
      <w:r>
        <w:t xml:space="preserve">Основание составления: ______.</w:t>
      </w:r>
    </w:p>
    <w:p>
      <w:pPr>
        <w:jc w:val="left"/>
      </w:pPr>
      <w:r>
        <w:t xml:space="preserve">Отчёт составлен как первичный учётный документ и содержит обязательные реквизиты, установленные законом (ст. 9 402-ФЗ).</w:t>
      </w:r>
    </w:p>
    <w:p>
      <w:pPr>
        <w:pStyle w:val="DocTitle"/>
      </w:pPr>
      <w:r>
        <w:t xml:space="preserve">Отчётная форма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Исполненное за отчётный период</w:t>
      </w:r>
    </w:p>
    <w:p>
      <w:pPr>
        <w:ind w:firstLine="425"/>
      </w:pPr>
      <w:r>
        <w:t xml:space="preserve">За отчётный период исполнено следующее: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2103"/>
        <w:gridCol w:w="2454"/>
        <w:gridCol w:w="1753"/>
        <w:gridCol w:w="122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в рублях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Общие показатели и результаты за период: ______</w:t>
      </w:r>
    </w:p>
    <w:p>
      <w:pPr>
        <w:ind w:firstLine="425"/>
      </w:pPr>
      <w:r>
        <w:t xml:space="preserve">Подтверждающие документы: ______. Их реестр приведён в Приложение № 1.</w:t>
      </w:r>
    </w:p>
    <w:p>
      <w:pPr>
        <w:ind w:firstLine="425"/>
      </w:pPr>
      <w:r>
        <w:t xml:space="preserve">Сведения, приведённые в настоящем отчёте, соответствуют данным первичных документов составителя и подтверждены приложенными копиями.</w:t>
      </w:r>
    </w:p>
    <w:p>
      <w:pPr>
        <w:pStyle w:val="ClauseHeading"/>
      </w:pPr>
      <w:r>
        <w:rPr>
          <w:b/>
        </w:rPr>
        <w:t xml:space="preserve">Расходы, подлежащие возмещению</w:t>
      </w:r>
    </w:p>
    <w:p>
      <w:pPr>
        <w:ind w:firstLine="425"/>
      </w:pPr>
      <w:r>
        <w:t xml:space="preserve">В отчётном периоде понесены следующие расходы, подлежащие возмещению: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2345"/>
        <w:gridCol w:w="2084"/>
        <w:gridCol w:w="2605"/>
        <w:gridCol w:w="1824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расхода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рублях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возмещаемых расходов: ______.</w:t>
      </w:r>
    </w:p>
    <w:p>
      <w:pPr>
        <w:ind w:firstLine="425"/>
      </w:pPr>
      <w:r>
        <w:t xml:space="preserve">К возмещению принимаются расходы, произведённые в интересах получателя отчёта и подтверждённые первичными документами; расходы, не подтверждённые документами, к возмещению не принимаются.</w:t>
      </w:r>
    </w:p>
    <w:p>
      <w:pPr>
        <w:ind w:firstLine="425"/>
      </w:pPr>
      <w:r>
        <w:t xml:space="preserve">Расходы, произведённые сверх согласованных лимитов или без предварительного согласования, когда оно требуется договором, возмещаются только при их последующем письменном одобрении.</w:t>
      </w:r>
    </w:p>
    <w:p>
      <w:pPr>
        <w:pStyle w:val="ClauseHeading"/>
      </w:pPr>
      <w:r>
        <w:rPr>
          <w:b/>
        </w:rPr>
        <w:t xml:space="preserve">Расчёты сторон по отчёту</w:t>
      </w:r>
    </w:p>
    <w:p>
      <w:pPr>
        <w:ind w:firstLine="425"/>
      </w:pPr>
      <w:r>
        <w:t xml:space="preserve">Объём исполненного (выручка) за период: ______.</w:t>
      </w:r>
    </w:p>
    <w:p>
      <w:pPr>
        <w:ind w:firstLine="425"/>
      </w:pPr>
      <w:r>
        <w:t xml:space="preserve">Размер вознаграждения: ______. Сумма вознаграждения: ______.</w:t>
      </w:r>
    </w:p>
    <w:p>
      <w:pPr>
        <w:ind w:firstLine="425"/>
      </w:pPr>
      <w:r>
        <w:t xml:space="preserve">Получено авансом (под отчёт): ______.</w:t>
      </w:r>
    </w:p>
    <w:p>
      <w:pPr>
        <w:ind w:firstLine="425"/>
      </w:pPr>
      <w:r>
        <w:t xml:space="preserve">Остаток к перечислению получателю отчёта либо к возврату составителю: ______.</w:t>
      </w:r>
    </w:p>
    <w:p>
      <w:pPr>
        <w:ind w:firstLine="425"/>
      </w:pPr>
      <w:r>
        <w:t xml:space="preserve">Итоговые суммы: ______</w:t>
      </w:r>
    </w:p>
    <w:p>
      <w:pPr>
        <w:ind w:firstLine="425"/>
      </w:pPr>
      <w:r>
        <w:t xml:space="preserve">Вознаграждение уплачивается в порядке и в сроки, установленные договором; при отсутствии в договоре условия о порядке уплаты вознаграждение уплачивается в течение недели с момента представления отчёта за истекший период (ст. 1006 ГК РФ).</w:t>
      </w:r>
    </w:p>
    <w:p>
      <w:pPr>
        <w:pStyle w:val="ClauseHeading"/>
      </w:pPr>
      <w:r>
        <w:rPr>
          <w:b/>
        </w:rPr>
        <w:t xml:space="preserve">Особенности авансового отчёта</w:t>
      </w:r>
    </w:p>
    <w:p>
      <w:pPr>
        <w:ind w:firstLine="425"/>
      </w:pPr>
      <w:r>
        <w:t xml:space="preserve">Подотчётное лицо представляет отчёт об израсходованных суммах в срок, установленный руководителем организации, с приложением подтверждающих документов (ст. 6.3 Указание ЦБ 3210-У).</w:t>
      </w:r>
    </w:p>
    <w:p>
      <w:pPr>
        <w:ind w:firstLine="425"/>
      </w:pPr>
      <w:r>
        <w:t xml:space="preserve">Неизрасходованный остаток подотчётной суммы возвращается в кассу либо перечисляется на счёт организации; перерасход возмещается подотчётному лицу.</w:t>
      </w:r>
    </w:p>
    <w:p>
      <w:pPr>
        <w:ind w:firstLine="425"/>
      </w:pPr>
      <w:r>
        <w:t xml:space="preserve">Выдача новых подотчётных сумм производится независимо от наличия задолженности по ранее полученным суммам, если иное не установлено внутренним документом организации.</w:t>
      </w:r>
    </w:p>
    <w:p>
      <w:pPr>
        <w:ind w:firstLine="425"/>
      </w:pPr>
      <w:r>
        <w:t xml:space="preserve">При отсутствии подтверждающих документов или при их несоответствии требованиям к первичным документам расходы не принимаются к учёту, а выданная сумма признаётся задолженностью работника.</w:t>
      </w:r>
    </w:p>
    <w:p>
      <w:pPr>
        <w:ind w:firstLine="425"/>
      </w:pPr>
      <w:r>
        <w:t xml:space="preserve">Отчёт утверждается руководителем организации; дата утверждения является датой признания расходов.</w:t>
      </w:r>
    </w:p>
    <w:p>
      <w:pPr>
        <w:pStyle w:val="ClauseHeading"/>
      </w:pPr>
      <w:r>
        <w:rPr>
          <w:b/>
        </w:rPr>
        <w:t xml:space="preserve">Особенности отчёта о целевом использовании средств</w:t>
      </w:r>
    </w:p>
    <w:p>
      <w:pPr>
        <w:ind w:firstLine="425"/>
      </w:pPr>
      <w:r>
        <w:t xml:space="preserve">Средства получены на следующую цель: ______.</w:t>
      </w:r>
    </w:p>
    <w:p>
      <w:pPr>
        <w:ind w:firstLine="425"/>
      </w:pPr>
      <w:r>
        <w:t xml:space="preserve">Составитель подтверждает, что полученные средства израсходованы исключительно на указанную цель и в пределах утверждённой сметы.</w:t>
      </w:r>
    </w:p>
    <w:p>
      <w:pPr>
        <w:ind w:firstLine="425"/>
      </w:pPr>
      <w:r>
        <w:t xml:space="preserve">Нецелевое расходование средств влечёт обязанность возвратить израсходованную не по назначению сумму и утрату права на льготный налоговый режим по таким поступлениям.</w:t>
      </w:r>
    </w:p>
    <w:p>
      <w:pPr>
        <w:ind w:firstLine="425"/>
      </w:pPr>
      <w:r>
        <w:t xml:space="preserve">Остаток неиспользованных средств возвращается получателю отчёта либо переносится на следующий период с его письменного согласия.</w:t>
      </w:r>
    </w:p>
    <w:p>
      <w:pPr>
        <w:ind w:firstLine="425"/>
      </w:pPr>
      <w:r>
        <w:t xml:space="preserve">К отчёту прилагаются копии договоров, актов, накладных и платёжных документов, подтверждающих каждое направление расходования.</w:t>
      </w:r>
    </w:p>
    <w:p>
      <w:pPr>
        <w:pStyle w:val="ClauseHeading"/>
      </w:pPr>
      <w:r>
        <w:rPr>
          <w:b/>
        </w:rPr>
        <w:t xml:space="preserve">Порядок принятия отчёта и возражения</w:t>
      </w:r>
    </w:p>
    <w:p>
      <w:pPr>
        <w:ind w:firstLine="425"/>
      </w:pPr>
      <w:r>
        <w:t xml:space="preserve">Отчёт представляется получателю в порядке и в сроки, предусмотренные договором, а при отсутствии в договоре соответствующих условий — по мере исполнения либо по окончании срока действия договора (ст. 1008 ГК РФ).</w:t>
      </w:r>
    </w:p>
    <w:p>
      <w:pPr>
        <w:ind w:firstLine="425"/>
      </w:pPr>
      <w:r>
        <w:t xml:space="preserve">Возражения по отчёту заявляются в письменной форме в течение ______ дней со дня его получения, если договором не установлен иной срок.</w:t>
      </w:r>
    </w:p>
    <w:p>
      <w:pPr>
        <w:ind w:firstLine="425"/>
      </w:pPr>
      <w:r>
        <w:t xml:space="preserve">При отсутствии письменных возражений в указанный срок отчёт считается принятым получателем без замечаний (ст. 999 ГК РФ).</w:t>
      </w:r>
    </w:p>
    <w:p>
      <w:pPr>
        <w:ind w:firstLine="425"/>
      </w:pPr>
      <w:r>
        <w:t xml:space="preserve">Заявление возражений по части показателей не препятствует принятию отчёта в неоспариваемой части и проведению расчётов по ней.</w:t>
      </w:r>
    </w:p>
    <w:p>
      <w:pPr>
        <w:ind w:firstLine="425"/>
      </w:pPr>
      <w:r>
        <w:t xml:space="preserve">Принятие отчёта не лишает получателя права впоследствии оспорить достоверность включённых в него сведений при обнаружении обстоятельств, о которых он не знал и не должен был знать.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Отчёт составил: ______________ / ______________ /</w:t>
      </w:r>
    </w:p>
    <w:p>
      <w:pPr>
        <w:ind w:firstLine="425"/>
      </w:pPr>
      <w:r>
        <w:t xml:space="preserve">Отчёт проверил (главный бухгалтер): ______________ / ______________ /</w:t>
      </w:r>
    </w:p>
    <w:p>
      <w:pPr>
        <w:ind w:firstLine="425"/>
      </w:pPr>
      <w:r>
        <w:t xml:space="preserve">Отчёт принят (утверждён): ______________ / ______________ /</w:t>
      </w:r>
    </w:p>
    <w:p>
      <w:pPr>
        <w:ind w:firstLine="425"/>
      </w:pPr>
      <w:r>
        <w:t xml:space="preserve">Дата принятия (утверждения) отчёта: ______________</w:t>
      </w:r>
    </w:p>
    <w:p>
      <w:pPr>
        <w:ind w:firstLine="425"/>
      </w:pPr>
      <w:r>
        <w:t xml:space="preserve">Отметка о заявленных возражениях: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подтверждающих документов</w:t>
      </w:r>
    </w:p>
    <w:p>
      <w:pPr>
        <w:ind w:firstLine="425"/>
      </w:pPr>
      <w:r>
        <w:t xml:space="preserve">Реестр заполняется по каждому документу, подтверждающему показатели отчёта: первичные документы, акты, накладные, счета, чеки, выписки. Итог по графе «Сумма» должен совпадать с итоговыми суммами отчёта.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496"/>
        <w:gridCol w:w="1496"/>
        <w:gridCol w:w="1496"/>
        <w:gridCol w:w="1662"/>
        <w:gridCol w:w="1994"/>
        <w:gridCol w:w="997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документа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сумму ____________ руб.</w:t>
      </w:r>
    </w:p>
    <w:p>
      <w:pPr>
        <w:ind w:firstLine="425"/>
      </w:pPr>
      <w:r>
        <w:t xml:space="preserve">Составитель: ____________________ / ____________________. Реестр принят: ____________________ / ____________________.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«Отчётная форма» с сайта primadoc.ru. Документ, заполненный под вашу ситуацию, собирается в конструкторе: https://primadoc.ru/doc/otchetnaya-forma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Отчётная форма — пустой бланк</dc:title>
  <dc:creator>Примадок</dc:creator>
  <dcterms:created xsi:type="dcterms:W3CDTF">2026-09-11T12:15:07Z</dcterms:created>
</cp:coreProperties>
</file>