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Суд, в производстве которого находится дело: ______. Номер дела: № ______.</w:t>
      </w:r>
    </w:p>
    <w:p>
      <w:pPr>
        <w:jc w:val="left"/>
      </w:pPr>
      <w:r>
        <w:t xml:space="preserve">______, именуемый далее «Истец», и ______, именуемый далее «Ответчик», а совместно — «Стороны», заключили настоящее мировое соглашение в ______ ______.</w:t>
      </w:r>
    </w:p>
    <w:p>
      <w:pPr>
        <w:jc w:val="left"/>
      </w:pPr>
      <w:r>
        <w:t xml:space="preserve">Соглашение заключено в целях урегулирования спора, возникшего между Сторонами и рассматриваемого судом по указанному делу.</w:t>
      </w:r>
    </w:p>
    <w:p>
      <w:pPr>
        <w:jc w:val="left"/>
      </w:pPr>
      <w:r>
        <w:t xml:space="preserve">Стороны подтверждают, что заключают соглашение добровольно, понимают его условия и последствия, а лица, подписывающие соглашение, обладают необходимыми полномочиями. Если соглашение подписывает представитель, право на заключение мирового соглашения специально оговорено в его доверенности.</w:t>
      </w:r>
    </w:p>
    <w:p>
      <w:pPr>
        <w:jc w:val="left"/>
      </w:pPr>
      <w:r>
        <w:t xml:space="preserve">Условия соглашения не противоречат закону и не нарушают права и законные интересы других лиц (ст. 153.8 ГПК РФ).</w:t>
      </w:r>
    </w:p>
    <w:p>
      <w:pPr>
        <w:pStyle w:val="DocTitle"/>
      </w:pPr>
      <w:r>
        <w:t xml:space="preserve">Мировое соглашение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«Истец», а также __________, __________ г.р., паспорт __________, выдан __________ __________, зарегистрирован(-а) по адресу: __________, именуемый(-ая) в дальнейшем «Ответчик»,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спора и заявленные требования</w:t>
      </w:r>
    </w:p>
    <w:p>
      <w:pPr>
        <w:ind w:firstLine="425"/>
      </w:pPr>
      <w:r>
        <w:t xml:space="preserve">1.1. Предметом спора по делу № ______ являются требования Истца к Ответчику: ______.</w:t>
      </w:r>
    </w:p>
    <w:p>
      <w:pPr>
        <w:ind w:firstLine="425"/>
      </w:pPr>
      <w:r>
        <w:t xml:space="preserve">1.2. Цена иска составляет ______.</w:t>
      </w:r>
    </w:p>
    <w:p>
      <w:pPr>
        <w:ind w:firstLine="425"/>
      </w:pPr>
      <w:r>
        <w:t xml:space="preserve">1.3. Стороны урегулировали этот спор полностью на условиях настоящего соглашения и не имеют намерения продолжать его рассмотрение по существу.</w:t>
      </w:r>
    </w:p>
    <w:p>
      <w:pPr>
        <w:ind w:firstLine="425"/>
      </w:pPr>
      <w:r>
        <w:t xml:space="preserve">1.4. Соглашение распространяется на все требования, заявленные по делу, включая требования о взыскании неустойки, процентов и судебных расходов, если ниже прямо не указано иное (ст. 153.9 ГПК РФ).</w:t>
      </w:r>
    </w:p>
    <w:p>
      <w:pPr>
        <w:pStyle w:val="ClauseHeading"/>
      </w:pPr>
      <w:r>
        <w:rPr>
          <w:b/>
        </w:rPr>
        <w:t xml:space="preserve">2. Признаваемые и прощаемые требования</w:t>
      </w:r>
    </w:p>
    <w:p>
      <w:pPr>
        <w:ind w:firstLine="425"/>
      </w:pPr>
      <w:r>
        <w:t xml:space="preserve">2.1. Ответчик признаёт обоснованными требования Истца в размере ______ и обязуется удовлетворить их в порядке и сроки, установленные настоящим соглашением.</w:t>
      </w:r>
    </w:p>
    <w:p>
      <w:pPr>
        <w:ind w:firstLine="425"/>
      </w:pPr>
      <w:r>
        <w:t xml:space="preserve">2.2. Истец отказывается от взыскания с Ответчика ______.</w:t>
      </w:r>
    </w:p>
    <w:p>
      <w:pPr>
        <w:ind w:firstLine="425"/>
      </w:pPr>
      <w:r>
        <w:t xml:space="preserve">2.3. В этой части требования по делу Истцом не поддерживаются и повторному предъявлению не подлежат.</w:t>
      </w:r>
    </w:p>
    <w:p>
      <w:pPr>
        <w:ind w:firstLine="425"/>
      </w:pPr>
      <w:r>
        <w:t xml:space="preserve">2.4. Стороны дополнительно согласовали: ______.</w:t>
      </w:r>
    </w:p>
    <w:p>
      <w:pPr>
        <w:ind w:firstLine="425"/>
      </w:pPr>
      <w:r>
        <w:t xml:space="preserve">2.5. Размер признаваемого требования определён Сторонами окончательно и не подлежит пересмотру в связи с обстоятельствами, которые существовали на дату заключения соглашения и были им известны.</w:t>
      </w:r>
    </w:p>
    <w:p>
      <w:pPr>
        <w:ind w:firstLine="425"/>
      </w:pPr>
      <w:r>
        <w:t xml:space="preserve">2.6. Признание Ответчиком требований в указанном размере совершено для урегулирования спора и не может использоваться против него в других делах, кроме спора об исполнении настоящего соглашения.</w:t>
      </w:r>
    </w:p>
    <w:p>
      <w:pPr>
        <w:pStyle w:val="ClauseHeading"/>
      </w:pPr>
      <w:r>
        <w:rPr>
          <w:b/>
        </w:rPr>
        <w:t xml:space="preserve">3. Исполнение единовременным платежом</w:t>
      </w:r>
    </w:p>
    <w:p>
      <w:pPr>
        <w:ind w:firstLine="425"/>
      </w:pPr>
      <w:r>
        <w:t xml:space="preserve">3.1. Ответчик уплачивает Истцу ______ единовременным платежом в срок не позднее ______.</w:t>
      </w:r>
    </w:p>
    <w:p>
      <w:pPr>
        <w:ind w:firstLine="425"/>
      </w:pPr>
      <w:r>
        <w:t xml:space="preserve">3.2. Обязательство считается исполненным с момента зачисления денежных средств на счёт Истца, указанный в настоящем соглашении, а при расчёте наличными — с момента выдачи Истцом расписки о получении суммы.</w:t>
      </w:r>
    </w:p>
    <w:p>
      <w:pPr>
        <w:ind w:firstLine="425"/>
      </w:pPr>
      <w:r>
        <w:t xml:space="preserve">3.3. Досрочное исполнение допускается и не требует согласия Истца (ст. 309 ГК РФ).</w:t>
      </w:r>
    </w:p>
    <w:p>
      <w:pPr>
        <w:pStyle w:val="ClauseHeading"/>
      </w:pPr>
      <w:r>
        <w:rPr>
          <w:b/>
        </w:rPr>
        <w:t xml:space="preserve">4. Исполнение в рассрочку по графику платежей</w:t>
      </w:r>
    </w:p>
    <w:p>
      <w:pPr>
        <w:ind w:firstLine="425"/>
      </w:pPr>
      <w:r>
        <w:t xml:space="preserve">4.1. Ответчик уплачивает Истцу признанную сумму в рассрочку в соответствии со следующим графиком платежей: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2798"/>
        <w:gridCol w:w="2798"/>
        <w:gridCol w:w="3109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 руб.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Платёж считается совершённым в срок, если денежные средства зачислены на счёт Истца не позднее даты, указанной в графике.</w:t>
      </w:r>
    </w:p>
    <w:p>
      <w:pPr>
        <w:ind w:firstLine="425"/>
      </w:pPr>
      <w:r>
        <w:t xml:space="preserve">4.3. Если дата платежа приходится на нерабочий день, сроком платежа считается ближайший следующий за ним рабочий день.</w:t>
      </w:r>
    </w:p>
    <w:p>
      <w:pPr>
        <w:ind w:firstLine="425"/>
      </w:pPr>
      <w:r>
        <w:t xml:space="preserve">4.4. Сумма, поступившая в меньшем размере, засчитывается в погашение ближайшего по сроку платежа и не изменяет сроки остальных платежей графика.</w:t>
      </w:r>
    </w:p>
    <w:p>
      <w:pPr>
        <w:ind w:firstLine="425"/>
      </w:pPr>
      <w:r>
        <w:t xml:space="preserve">4.5. Ответчик вправе исполнить обязательство досрочно полностью или в части.</w:t>
      </w:r>
    </w:p>
    <w:p>
      <w:pPr>
        <w:ind w:firstLine="425"/>
      </w:pPr>
      <w:r>
        <w:t xml:space="preserve">4.6. Досрочный платёж погашает платежи графика начиная с последнего по сроку.</w:t>
      </w:r>
    </w:p>
    <w:p>
      <w:pPr>
        <w:ind w:firstLine="425"/>
      </w:pPr>
      <w:r>
        <w:t xml:space="preserve">4.7. Дополнительные условия рассрочки: ______.</w:t>
      </w:r>
    </w:p>
    <w:p>
      <w:pPr>
        <w:pStyle w:val="ClauseHeading"/>
      </w:pPr>
      <w:r>
        <w:rPr>
          <w:b/>
        </w:rPr>
        <w:t xml:space="preserve">5. Исполнение передачей имущества</w:t>
      </w:r>
    </w:p>
    <w:p>
      <w:pPr>
        <w:ind w:firstLine="425"/>
      </w:pPr>
      <w:r>
        <w:t xml:space="preserve">5.1. Взамен исполнения денежного обязательства Ответчик передаёт Истцу имущество: ______.</w:t>
      </w:r>
    </w:p>
    <w:p>
      <w:pPr>
        <w:ind w:firstLine="425"/>
      </w:pPr>
      <w:r>
        <w:t xml:space="preserve">5.2. Имущество передаётся по акту приёма-передачи в срок не позднее ______.</w:t>
      </w:r>
    </w:p>
    <w:p>
      <w:pPr>
        <w:ind w:firstLine="425"/>
      </w:pPr>
      <w:r>
        <w:t xml:space="preserve">5.3. С момента подписания акта денежное обязательство Ответчика в размере ______ прекращается предоставлением отступного.</w:t>
      </w:r>
    </w:p>
    <w:p>
      <w:pPr>
        <w:ind w:firstLine="425"/>
      </w:pPr>
      <w:r>
        <w:t xml:space="preserve">5.4. Ответчик гарантирует, что передаваемое имущество принадлежит ему на праве собственности, не обременено правами третьих лиц, не находится под арестом или запретом на распоряжение и не является предметом другого спора.</w:t>
      </w:r>
    </w:p>
    <w:p>
      <w:pPr>
        <w:ind w:firstLine="425"/>
      </w:pPr>
      <w:r>
        <w:t xml:space="preserve">5.5. Расходы на передачу имущества, его перерегистрацию и постановку на учёт несёт Ответчик, если Стороны не согласовали иное.</w:t>
      </w:r>
    </w:p>
    <w:p>
      <w:pPr>
        <w:pStyle w:val="ClauseHeading"/>
      </w:pPr>
      <w:r>
        <w:rPr>
          <w:b/>
        </w:rPr>
        <w:t xml:space="preserve">6. Прекращение обязательств зачётом</w:t>
      </w:r>
    </w:p>
    <w:p>
      <w:pPr>
        <w:ind w:firstLine="425"/>
      </w:pPr>
      <w:r>
        <w:t xml:space="preserve">6.1. Стороны прекращают взаимные обязательства зачётом встречных однородных требований в размере ______.</w:t>
      </w:r>
    </w:p>
    <w:p>
      <w:pPr>
        <w:ind w:firstLine="425"/>
      </w:pPr>
      <w:r>
        <w:t xml:space="preserve">6.2. Встречные требования, засчитываемые со стороны Истца: ______.</w:t>
      </w:r>
    </w:p>
    <w:p>
      <w:pPr>
        <w:ind w:firstLine="425"/>
      </w:pPr>
      <w:r>
        <w:t xml:space="preserve">6.3. Зачёт считается состоявшимся с момента вступления настоящего соглашения в силу.</w:t>
      </w:r>
    </w:p>
    <w:p>
      <w:pPr>
        <w:ind w:firstLine="425"/>
      </w:pPr>
      <w:r>
        <w:t xml:space="preserve">6.4. Отдельного заявления о зачёте ни одной из Сторон направлять не требуется.</w:t>
      </w:r>
    </w:p>
    <w:p>
      <w:pPr>
        <w:ind w:firstLine="425"/>
      </w:pPr>
      <w:r>
        <w:t xml:space="preserve">6.5. Часть требования, не покрытая зачётом, если она остаётся, исполняется в порядке и сроки, согласованные Сторонами в настоящем соглашении.</w:t>
      </w:r>
    </w:p>
    <w:p>
      <w:pPr>
        <w:pStyle w:val="ClauseHeading"/>
      </w:pPr>
      <w:r>
        <w:rPr>
          <w:b/>
        </w:rPr>
        <w:t xml:space="preserve">7. Реквизиты и порядок расчётов</w:t>
      </w:r>
    </w:p>
    <w:p>
      <w:pPr>
        <w:ind w:firstLine="425"/>
      </w:pPr>
      <w:r>
        <w:t xml:space="preserve">7.1. Платежи по настоящему соглашению перечисляются по следующим реквизитам: ______.</w:t>
      </w:r>
    </w:p>
    <w:p>
      <w:pPr>
        <w:ind w:firstLine="425"/>
      </w:pPr>
      <w:r>
        <w:t xml:space="preserve">7.2. В назначении платежа Ответчик указывает номер дела и ссылку на мировое соглашение — это позволяет однозначно отнести платёж к исполнению соглашения при последующем споре.</w:t>
      </w:r>
    </w:p>
    <w:p>
      <w:pPr>
        <w:ind w:firstLine="425"/>
      </w:pPr>
      <w:r>
        <w:t xml:space="preserve">7.3. Комиссии банка за перечисление несёт Ответчик.</w:t>
      </w:r>
    </w:p>
    <w:p>
      <w:pPr>
        <w:ind w:firstLine="425"/>
      </w:pPr>
      <w:r>
        <w:t xml:space="preserve">7.4. Сумма, поступившая Истцу, должна соответствовать сумме платежа, установленной соглашением.</w:t>
      </w:r>
    </w:p>
    <w:p>
      <w:pPr>
        <w:ind w:firstLine="425"/>
      </w:pPr>
      <w:r>
        <w:t xml:space="preserve">7.5. Об изменении банковских реквизитов Сторона письменно уведомляет другую Сторону не позднее чем за пять рабочих дней до наступления ближайшего срока платежа.</w:t>
      </w:r>
    </w:p>
    <w:p>
      <w:pPr>
        <w:ind w:firstLine="425"/>
      </w:pPr>
      <w:r>
        <w:t xml:space="preserve">7.6. До получения такого уведомления исполнение по прежним реквизитам считается надлежащим (ст. 165.1 ГК РФ).</w:t>
      </w:r>
    </w:p>
    <w:p>
      <w:pPr>
        <w:pStyle w:val="ClauseHeading"/>
      </w:pPr>
      <w:r>
        <w:rPr>
          <w:b/>
        </w:rPr>
        <w:t xml:space="preserve">8. Условия раздела общего имущества супругов</w:t>
      </w:r>
    </w:p>
    <w:p>
      <w:pPr>
        <w:ind w:firstLine="425"/>
      </w:pPr>
      <w:r>
        <w:t xml:space="preserve">8.1. Стороны производят раздел общего имущества, нажитого в период брака, на следующих условиях: ______.</w:t>
      </w:r>
    </w:p>
    <w:p>
      <w:pPr>
        <w:ind w:firstLine="425"/>
      </w:pPr>
      <w:r>
        <w:t xml:space="preserve">8.2. Раздел производится с отступлением от равенства долей или в равных долях так, как это прямо указано выше.</w:t>
      </w:r>
    </w:p>
    <w:p>
      <w:pPr>
        <w:ind w:firstLine="425"/>
      </w:pPr>
      <w:r>
        <w:t xml:space="preserve">8.3. Стороны подтверждают, что согласованный вариант раздела их устраивает и компенсации сверх названных не требуются (ст. 38 СК РФ).</w:t>
      </w:r>
    </w:p>
    <w:p>
      <w:pPr>
        <w:ind w:firstLine="425"/>
      </w:pPr>
      <w:r>
        <w:t xml:space="preserve">8.4. Право собственности на движимое имущество переходит с момента вступления соглашения в силу, а на недвижимое имущество — с момента государственной регистрации перехода права на основании определения суда об утверждении настоящего соглашения.</w:t>
      </w:r>
    </w:p>
    <w:p>
      <w:pPr>
        <w:ind w:firstLine="425"/>
      </w:pPr>
      <w:r>
        <w:t xml:space="preserve">8.5. Имущество, принадлежавшее каждой из Сторон до вступления в брак, полученное в дар или в порядке наследования, разделу не подлежит и остаётся в собственности этой Стороны (ст. 36 СК РФ).</w:t>
      </w:r>
    </w:p>
    <w:p>
      <w:pPr>
        <w:ind w:firstLine="425"/>
      </w:pPr>
      <w:r>
        <w:t xml:space="preserve">8.6. Стороны подтверждают, что иного общего имущества, подлежащего разделу, не имеется.</w:t>
      </w:r>
    </w:p>
    <w:p>
      <w:pPr>
        <w:ind w:firstLine="425"/>
      </w:pPr>
      <w:r>
        <w:t xml:space="preserve">8.7. Имущество, не названное в соглашении, остаётся в собственности той Стороны, за которой оно зарегистрировано или у которой фактически находится.</w:t>
      </w:r>
    </w:p>
    <w:p>
      <w:pPr>
        <w:ind w:firstLine="425"/>
      </w:pPr>
      <w:r>
        <w:t xml:space="preserve">8.8. Расходы на государственную регистрацию прав и оценку имущества Стороны несут каждая за себя.</w:t>
      </w:r>
    </w:p>
    <w:p>
      <w:pPr>
        <w:pStyle w:val="ClauseHeading"/>
      </w:pPr>
      <w:r>
        <w:rPr>
          <w:b/>
        </w:rPr>
        <w:t xml:space="preserve">9. Условия уплаты алиментов</w:t>
      </w:r>
    </w:p>
    <w:p>
      <w:pPr>
        <w:ind w:firstLine="425"/>
      </w:pPr>
      <w:r>
        <w:t xml:space="preserve">9.1. Ответчик обязуется уплачивать Истцу алименты на содержание ребёнка в размере ______ ежемесячно.</w:t>
      </w:r>
    </w:p>
    <w:p>
      <w:pPr>
        <w:ind w:firstLine="425"/>
      </w:pPr>
      <w:r>
        <w:t xml:space="preserve">9.2. Порядок и срок уплаты: ______.</w:t>
      </w:r>
    </w:p>
    <w:p>
      <w:pPr>
        <w:ind w:firstLine="425"/>
      </w:pPr>
      <w:r>
        <w:t xml:space="preserve">9.3. Размер алиментов, установленный соглашением, не может быть ниже суммы, которую ребёнок получил бы при взыскании алиментов в судебном порядке (ст. 81 СК РФ).</w:t>
      </w:r>
    </w:p>
    <w:p>
      <w:pPr>
        <w:ind w:firstLine="425"/>
      </w:pPr>
      <w:r>
        <w:t xml:space="preserve">9.4. Алименты, установленные в твёрдой денежной сумме, индексируются пропорционально росту величины прожиточного минимума для детей в соответствующем субъекте Российской Федерации (ст. 117 СК РФ).</w:t>
      </w:r>
    </w:p>
    <w:p>
      <w:pPr>
        <w:ind w:firstLine="425"/>
      </w:pPr>
      <w:r>
        <w:t xml:space="preserve">9.5. Обязанность по уплате алиментов сохраняется до достижения ребёнком совершеннолетия, если законом или соглашением Сторон не установлен иной срок (ст. 80 СК РФ).</w:t>
      </w:r>
    </w:p>
    <w:p>
      <w:pPr>
        <w:ind w:firstLine="425"/>
      </w:pPr>
      <w:r>
        <w:t xml:space="preserve">9.6. Изменение размера алиментов допускается по новому соглашению Сторон, утверждённому судом, либо по решению суда при существенном изменении материального или семейного положения любой из Сторон.</w:t>
      </w:r>
    </w:p>
    <w:p>
      <w:pPr>
        <w:pStyle w:val="ClauseHeading"/>
      </w:pPr>
      <w:r>
        <w:rPr>
          <w:b/>
        </w:rPr>
        <w:t xml:space="preserve">10. Условия раздела дома и земельного участка</w:t>
      </w:r>
    </w:p>
    <w:p>
      <w:pPr>
        <w:ind w:firstLine="425"/>
      </w:pPr>
      <w:r>
        <w:t xml:space="preserve">10.1. Стороны прекращают общую долевую собственность и производят раздел домовладения на следующих условиях: ______.</w:t>
      </w:r>
    </w:p>
    <w:p>
      <w:pPr>
        <w:ind w:firstLine="425"/>
      </w:pPr>
      <w:r>
        <w:t xml:space="preserve">10.2. Раздел произведён с учётом сложившегося порядка пользования.</w:t>
      </w:r>
    </w:p>
    <w:p>
      <w:pPr>
        <w:ind w:firstLine="425"/>
      </w:pPr>
      <w:r>
        <w:t xml:space="preserve">10.3. Выделяемые части жилого дома и земельного участка описаны с указанием площадей и номеров помещений по техническому паспорту, а границы участков — по данным межевого плана (ст. 252 ГК РФ).</w:t>
      </w:r>
    </w:p>
    <w:p>
      <w:pPr>
        <w:ind w:firstLine="425"/>
      </w:pPr>
      <w:r>
        <w:t xml:space="preserve">10.4. Если выделяемая доля меньше причитающейся, Сторона, получившая имущество большей стоимости, выплачивает другой Стороне денежную компенсацию в размере и в срок, указанные в условиях раздела.</w:t>
      </w:r>
    </w:p>
    <w:p>
      <w:pPr>
        <w:ind w:firstLine="425"/>
      </w:pPr>
      <w:r>
        <w:t xml:space="preserve">10.5. Определение суда об утверждении настоящего соглашения является основанием для государственного кадастрового учёта образуемых объектов и государственной регистрации прав на них.</w:t>
      </w:r>
    </w:p>
    <w:p>
      <w:pPr>
        <w:ind w:firstLine="425"/>
      </w:pPr>
      <w:r>
        <w:t xml:space="preserve">10.6. Расходы на кадастровые работы, техническую инвентаризацию и государственную регистрацию Стороны несут в равных долях, если выше не согласовано иное.</w:t>
      </w:r>
    </w:p>
    <w:p>
      <w:pPr>
        <w:ind w:firstLine="425"/>
      </w:pPr>
      <w:r>
        <w:t xml:space="preserve">10.7. Стороны обязуются в течение месяца с даты вступления соглашения в силу совместно обратиться в орган регистрации прав и подписать все необходимые для регистрации документы.</w:t>
      </w:r>
    </w:p>
    <w:p>
      <w:pPr>
        <w:pStyle w:val="ClauseHeading"/>
      </w:pPr>
      <w:r>
        <w:rPr>
          <w:b/>
        </w:rPr>
        <w:t xml:space="preserve">11. Условия урегулирования по иному требованию</w:t>
      </w:r>
    </w:p>
    <w:p>
      <w:pPr>
        <w:ind w:firstLine="425"/>
      </w:pPr>
      <w:r>
        <w:t xml:space="preserve">11.1. Стороны урегулировали спор на следующих условиях: ______.</w:t>
      </w:r>
    </w:p>
    <w:p>
      <w:pPr>
        <w:ind w:firstLine="425"/>
      </w:pPr>
      <w:r>
        <w:t xml:space="preserve">11.2. Условия изложены определённо и исполнимы: из них ясно, кто, какое действие, в каком объёме и в какой срок обязан совершить.</w:t>
      </w:r>
    </w:p>
    <w:p>
      <w:pPr>
        <w:ind w:firstLine="425"/>
      </w:pPr>
      <w:r>
        <w:t xml:space="preserve">11.3. Соглашение не содержит условий, исполнение которых зависит от обстоятельств, наступление которых не зависит от воли Сторон, либо от действий третьих лиц, не участвующих в деле (ст. 153.9 ГПК РФ).</w:t>
      </w:r>
    </w:p>
    <w:p>
      <w:pPr>
        <w:pStyle w:val="ClauseHeading"/>
      </w:pPr>
      <w:r>
        <w:rPr>
          <w:b/>
        </w:rPr>
        <w:t xml:space="preserve">12. Утверждение соглашения судом общей юрисдикции</w:t>
      </w:r>
    </w:p>
    <w:p>
      <w:pPr>
        <w:ind w:firstLine="425"/>
      </w:pPr>
      <w:r>
        <w:t xml:space="preserve">12.1. Стороны просят суд утвердить настоящее мировое соглашение и прекратить производство по делу № ______.</w:t>
      </w:r>
    </w:p>
    <w:p>
      <w:pPr>
        <w:ind w:firstLine="425"/>
      </w:pPr>
      <w:r>
        <w:t xml:space="preserve">12.2. Мировое соглашение может быть заключено Сторонами на любой стадии гражданского процесса и при исполнении судебного постановления (ст. 39 ГПК РФ).</w:t>
      </w:r>
    </w:p>
    <w:p>
      <w:pPr>
        <w:ind w:firstLine="425"/>
      </w:pPr>
      <w:r>
        <w:t xml:space="preserve">12.3. Соглашение утверждается судом, в производстве которого находится дело.</w:t>
      </w:r>
    </w:p>
    <w:p>
      <w:pPr>
        <w:ind w:firstLine="425"/>
      </w:pPr>
      <w:r>
        <w:t xml:space="preserve">12.4. Вопрос об утверждении рассматривается в судебном заседании, о времени и месте которого Стороны извещаются (ст. 153.10 ГПК РФ).</w:t>
      </w:r>
    </w:p>
    <w:p>
      <w:pPr>
        <w:ind w:firstLine="425"/>
      </w:pPr>
      <w:r>
        <w:t xml:space="preserve">12.5. Сторонам разъяснены и понятны последствия утверждения соглашения и прекращения производства по делу: повторное обращение в суд по тому же спору не допускается (ст. 221 ГПК РФ).</w:t>
      </w:r>
    </w:p>
    <w:p>
      <w:pPr>
        <w:ind w:firstLine="425"/>
      </w:pPr>
      <w:r>
        <w:t xml:space="preserve">12.6. Стороны просят рассмотреть вопрос об утверждении соглашения с их участием либо в их отсутствие, если явка кого-либо из них окажется невозможной.</w:t>
      </w:r>
    </w:p>
    <w:p>
      <w:pPr>
        <w:pStyle w:val="ClauseHeading"/>
      </w:pPr>
      <w:r>
        <w:rPr>
          <w:b/>
        </w:rPr>
        <w:t xml:space="preserve">13. Утверждение соглашения арбитражным судом</w:t>
      </w:r>
    </w:p>
    <w:p>
      <w:pPr>
        <w:ind w:firstLine="425"/>
      </w:pPr>
      <w:r>
        <w:t xml:space="preserve">13.1. Стороны просят арбитражный суд утвердить настоящее мировое соглашение и прекратить производство по делу № ______.</w:t>
      </w:r>
    </w:p>
    <w:p>
      <w:pPr>
        <w:ind w:firstLine="425"/>
      </w:pPr>
      <w:r>
        <w:t xml:space="preserve">13.2. Мировое соглашение может быть заключено Сторонами по любому делу, если иное не предусмотрено законом, на любой стадии арбитражного процесса и при исполнении судебного акта (ст. 139 АПК РФ).</w:t>
      </w:r>
    </w:p>
    <w:p>
      <w:pPr>
        <w:ind w:firstLine="425"/>
      </w:pPr>
      <w:r>
        <w:t xml:space="preserve">13.3. Заключение мирового соглашения относится к распорядительным полномочиям Сторон и осуществлено ими добровольно (ст. 49 АПК РФ).</w:t>
      </w:r>
    </w:p>
    <w:p>
      <w:pPr>
        <w:ind w:firstLine="425"/>
      </w:pPr>
      <w:r>
        <w:t xml:space="preserve">13.4. Сторонам разъяснено, что определение об утверждении мирового соглашения подлежит немедленному исполнению, а повторное обращение в арбитражный суд по спору между теми же лицами, о том же предмете и по тем же основаниям не допускается.</w:t>
      </w:r>
    </w:p>
    <w:p>
      <w:pPr>
        <w:ind w:firstLine="425"/>
      </w:pPr>
      <w:r>
        <w:t xml:space="preserve">13.5. Стороны подтверждают, что соглашение не затрагивает права и законные интересы третьих лиц, включая кредиторов Сторон.</w:t>
      </w:r>
    </w:p>
    <w:p>
      <w:pPr>
        <w:pStyle w:val="ClauseHeading"/>
      </w:pPr>
      <w:r>
        <w:rPr>
          <w:b/>
        </w:rPr>
        <w:t xml:space="preserve">14. Соглашение на стадии исполнительного производства</w:t>
      </w:r>
    </w:p>
    <w:p>
      <w:pPr>
        <w:ind w:firstLine="425"/>
      </w:pPr>
      <w:r>
        <w:t xml:space="preserve">14.1. Настоящее соглашение заключается на стадии исполнения судебного акта.</w:t>
      </w:r>
    </w:p>
    <w:p>
      <w:pPr>
        <w:ind w:firstLine="425"/>
      </w:pPr>
      <w:r>
        <w:t xml:space="preserve">14.2. В отношении Ответчика возбуждено исполнительное производство: ______ (ст. 30 229-ФЗ).</w:t>
      </w:r>
    </w:p>
    <w:p>
      <w:pPr>
        <w:ind w:firstLine="425"/>
      </w:pPr>
      <w:r>
        <w:t xml:space="preserve">14.3. Стороны просят суд, выдавший исполнительный документ, утвердить настоящее мировое соглашение об условиях и сроках дальнейшего исполнения (ст. 39 ГПК РФ).</w:t>
      </w:r>
    </w:p>
    <w:p>
      <w:pPr>
        <w:ind w:firstLine="425"/>
      </w:pPr>
      <w:r>
        <w:t xml:space="preserve">14.4. Утверждённое судом мировое соглашение является основанием для окончания исполнительного производства судебным приставом-исполнителем (ст. 47 229-ФЗ).</w:t>
      </w:r>
    </w:p>
    <w:p>
      <w:pPr>
        <w:ind w:firstLine="425"/>
      </w:pPr>
      <w:r>
        <w:t xml:space="preserve">14.5. После окончания исполнительного производства ранее наложенные аресты и иные меры принудительного исполнения снимаются в порядке, установленном законодательством об исполнительном производстве.</w:t>
      </w:r>
    </w:p>
    <w:p>
      <w:pPr>
        <w:ind w:firstLine="425"/>
      </w:pPr>
      <w:r>
        <w:t xml:space="preserve">14.6. Стороны согласовали, что до окончания исполнительного производства Взыскатель не предъявляет исполнительный документ к принудительному исполнению в части, урегулированной настоящим соглашением.</w:t>
      </w:r>
    </w:p>
    <w:p>
      <w:pPr>
        <w:ind w:firstLine="425"/>
      </w:pPr>
      <w:r>
        <w:t xml:space="preserve">14.7. При нарушении Ответчиком условий соглашения Истец вправе требовать выдачи исполнительного листа на условиях соглашения либо возобновления исполнительного производства.</w:t>
      </w:r>
    </w:p>
    <w:p>
      <w:pPr>
        <w:pStyle w:val="ClauseHeading"/>
      </w:pPr>
      <w:r>
        <w:rPr>
          <w:b/>
        </w:rPr>
        <w:t xml:space="preserve">15. Вступление соглашения в силу</w:t>
      </w:r>
    </w:p>
    <w:p>
      <w:pPr>
        <w:ind w:firstLine="425"/>
      </w:pPr>
      <w:r>
        <w:t xml:space="preserve">15.1. Настоящее соглашение вступает в силу с момента его утверждения судом и до вынесения определения об утверждении правовых последствий для Сторон не влечёт (ст. 153.10 ГПК РФ).</w:t>
      </w:r>
    </w:p>
    <w:p>
      <w:pPr>
        <w:ind w:firstLine="425"/>
      </w:pPr>
      <w:r>
        <w:t xml:space="preserve">15.2. Если суд откажет в утверждении соглашения, оно считается незаключённым, а рассмотрение дела продолжается по существу.</w:t>
      </w:r>
    </w:p>
    <w:p>
      <w:pPr>
        <w:ind w:firstLine="425"/>
      </w:pPr>
      <w:r>
        <w:t xml:space="preserve">15.3. В случае отказа в утверждении условия настоящего соглашения не могут рассматриваться как признание иска, признание долга или признание обстоятельств дела ни одной из Сторон.</w:t>
      </w:r>
    </w:p>
    <w:p>
      <w:pPr>
        <w:ind w:firstLine="425"/>
      </w:pPr>
      <w:r>
        <w:t xml:space="preserve">15.4. Соглашение действует до полного исполнения Сторонами принятых на себя обязательств.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Соглашение составлено в ______ экземплярах, имеющих равную юридическую силу: по одному для каждой Стороны и один экземпляр для приобщения к материалам дела.</w:t>
      </w:r>
    </w:p>
    <w:p>
      <w:pPr>
        <w:ind w:firstLine="425"/>
      </w:pPr>
      <w:r>
        <w:t xml:space="preserve">16.2. Изменение условий соглашения после его утверждения возможно только в порядке, установленном процессуальным законодательством, — путём утверждения судом нового мирового соглашения.</w:t>
      </w:r>
    </w:p>
    <w:p>
      <w:pPr>
        <w:ind w:firstLine="425"/>
      </w:pPr>
      <w:r>
        <w:t xml:space="preserve">16.3. Односторонний отказ от исполнения соглашения и одностороннее изменение его условий не допускаются.</w:t>
      </w:r>
    </w:p>
    <w:p>
      <w:pPr>
        <w:ind w:firstLine="425"/>
      </w:pPr>
      <w:r>
        <w:t xml:space="preserve">16.4.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ind w:firstLine="425"/>
      </w:pPr>
      <w:r>
        <w:t xml:space="preserve">16.5. Стороны подтверждают, что условия соглашения им понятны, соответствуют их действительной воле и согласованы без влияния заблуждения, обмана, насилия, угрозы или стечения тяжёлых обстоятельств.</w:t>
      </w:r>
    </w:p>
    <w:p>
      <w:pPr>
        <w:pStyle w:val="ClauseHeading"/>
      </w:pPr>
      <w:r>
        <w:rPr>
          <w:b/>
        </w:rPr>
        <w:t xml:space="preserve">17. Просьба к суду</w:t>
      </w:r>
    </w:p>
    <w:p>
      <w:pPr>
        <w:ind w:firstLine="425"/>
      </w:pPr>
      <w:r>
        <w:t xml:space="preserve">17.1. Руководствуясь приведёнными нормами процессуального законодательства, Стороны просят суд утвердить настоящее мировое соглашение на изложенных условиях и прекратить производство по делу № ______.</w:t>
      </w:r>
    </w:p>
    <w:p>
      <w:pPr>
        <w:ind w:firstLine="425"/>
      </w:pPr>
      <w:r>
        <w:t xml:space="preserve">17.2. Последствия утверждения мирового соглашения и прекращения производства по делу Сторонам разъяснены и понятны.</w:t>
      </w:r>
    </w:p>
    <w:p>
      <w:pPr>
        <w:ind w:firstLine="425"/>
      </w:pPr>
      <w:r>
        <w:t xml:space="preserve">17.3. Стороны просят приобщить настоящее соглашение к материалам дела и разрешить вопрос о возврате государственной пошлины при вынесении определения об утверждении соглашения.</w:t>
      </w:r>
    </w:p>
    <w:p>
      <w:pPr>
        <w:pStyle w:val="ClauseHeading"/>
      </w:pPr>
      <w:r>
        <w:rPr>
          <w:b/>
        </w:rPr>
        <w:t xml:space="preserve">18. Подписи Сторон</w:t>
      </w:r>
    </w:p>
    <w:p>
      <w:pPr>
        <w:ind w:firstLine="425"/>
      </w:pPr>
      <w:r>
        <w:t xml:space="preserve">18.1. Истец: ______.</w:t>
      </w:r>
    </w:p>
    <w:p>
      <w:pPr>
        <w:ind w:firstLine="425"/>
      </w:pPr>
      <w:r>
        <w:t xml:space="preserve">18.2. Реквизиты: ______.</w:t>
      </w:r>
    </w:p>
    <w:p>
      <w:pPr>
        <w:ind w:firstLine="425"/>
      </w:pPr>
      <w:r>
        <w:t xml:space="preserve">18.3. Подпись ________________</w:t>
      </w:r>
    </w:p>
    <w:p>
      <w:pPr>
        <w:ind w:firstLine="425"/>
      </w:pPr>
      <w:r>
        <w:t xml:space="preserve">18.4. Ответчик: ______.</w:t>
      </w:r>
    </w:p>
    <w:p>
      <w:pPr>
        <w:ind w:firstLine="425"/>
      </w:pPr>
      <w:r>
        <w:t xml:space="preserve">18.5. Реквизиты: ______.</w:t>
      </w:r>
    </w:p>
    <w:p>
      <w:pPr>
        <w:ind w:firstLine="425"/>
      </w:pPr>
      <w:r>
        <w:t xml:space="preserve">18.6. Подпись ________________</w:t>
      </w:r>
    </w:p>
    <w:p>
      <w:pPr>
        <w:ind w:firstLine="425"/>
      </w:pPr>
      <w:r>
        <w:t xml:space="preserve">18.7. Соглашение подписано Сторонами лично либо их представителями, полномочия которых на заключение мирового соглашения специально оговорены в доверенности (ст. 153.8 ГПК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учёта исполнения мирового соглашения</w:t>
      </w:r>
    </w:p>
    <w:p>
      <w:pPr>
        <w:ind w:firstLine="425"/>
      </w:pPr>
      <w:r>
        <w:t xml:space="preserve">Лист учёта платежей по мировому соглашению по делу № ______. Заполняется Сторонами по мере исполнения и служит письменным доказательством надлежащего исполнения при рассмотрении ходатайства о выдаче исполнительного листа.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964"/>
        <w:gridCol w:w="1349"/>
        <w:gridCol w:w="3470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расчёта</w:t>
            </w:r>
          </w:p>
        </w:tc>
        <w:tc>
          <w:tcPr>
            <w:tcW w:w="1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подтверждающего документа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Истца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платёж подтверждайте платёжным поручением с отметкой банка или распиской Истца о получении суммы: суд оценивает именно письменные доказательства исполнения.</w:t>
      </w:r>
    </w:p>
    <w:p>
      <w:pPr>
        <w:ind w:firstLine="425"/>
      </w:pPr>
      <w:r>
        <w:t xml:space="preserve">Остаток обязательства после последнего платежа: ______________ руб. Стороны подтверждают отсутствие взаимных претензий по исполнению соглашения.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денежных средств</w:t>
      </w:r>
    </w:p>
    <w:p>
      <w:pPr>
        <w:ind w:firstLine="425"/>
      </w:pPr>
      <w:r>
        <w:t xml:space="preserve">Настоящая расписка выдаётся Истцом Ответчику при расчёте наличными денежными средствами и хранится у Ответчика до полного исполнения соглашения.</w:t>
      </w:r>
    </w:p>
    <w:p>
      <w:pPr>
        <w:ind w:firstLine="425"/>
      </w:pPr>
      <w:r>
        <w:t xml:space="preserve">Я, ______, получил денежные средства от ______ в сумме ______________ руб. (______________________________________) во исполнение мирового соглашения по делу № ______, рассматриваемому судом: ______.</w:t>
      </w:r>
    </w:p>
    <w:p>
      <w:pPr>
        <w:ind w:firstLine="425"/>
      </w:pPr>
      <w:r>
        <w:t xml:space="preserve">Платёж является ______________ по счёту. Остаток обязательства после настоящего платежа составляет ______________ руб.</w:t>
      </w:r>
    </w:p>
    <w:p>
      <w:pPr>
        <w:ind w:firstLine="425"/>
      </w:pPr>
      <w:r>
        <w:t xml:space="preserve">Претензий по данному платежу не имею.</w:t>
      </w:r>
    </w:p>
    <w:p>
      <w:pPr>
        <w:ind w:firstLine="425"/>
      </w:pPr>
      <w:r>
        <w:t xml:space="preserve">Дата ______________ Подпись ________________ / ______ /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«Мировое соглашение» с сайта primadoc.ru. Документ, заполненный под вашу ситуацию, собирается в конструкторе: https://primadoc.ru/doc/mirovoe-soglashenie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Мировое соглашение — пустой бланк</dc:title>
  <dc:creator>Примадок</dc:creator>
  <dcterms:created xsi:type="dcterms:W3CDTF">2026-09-13T14:05:32Z</dcterms:created>
</cp:coreProperties>
</file>