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и идентификатор указаны в реквизитах истца.</w:t>
      </w:r>
    </w:p>
    <w:p>
      <w:pPr>
        <w:ind w:left="4820"/>
        <w:jc w:val="left"/>
      </w:pPr>
      <w:r>
        <w:t xml:space="preserve">Ответчик: ______ (______), адрес: ______, идентификатор: ______, телефон и электронная почта: ______.</w:t>
      </w:r>
    </w:p>
    <w:p>
      <w:pPr>
        <w:ind w:left="4820"/>
        <w:jc w:val="left"/>
      </w:pPr>
      <w:r>
        <w:t xml:space="preserve">Третьи лица, не заявляющие самостоятельных требований: ______.</w:t>
      </w:r>
    </w:p>
    <w:p>
      <w:pPr>
        <w:ind w:left="4820"/>
        <w:jc w:val="left"/>
      </w:pPr>
      <w:r>
        <w:t xml:space="preserve">Цена иска: ______ рублей. Государственная пошлина: ______ рублей — ______.</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по договору аренды</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Между Истцом и Ответчиком заключён договор аренды от ______ № ______ (далее — Договор).</w:t>
      </w:r>
    </w:p>
    <w:p>
      <w:pPr>
        <w:ind w:firstLine="425"/>
      </w:pPr>
      <w:r>
        <w:t xml:space="preserve">1.2. В настоящем споре Истец выступает как ______.</w:t>
      </w:r>
    </w:p>
    <w:p>
      <w:pPr>
        <w:ind w:firstLine="425"/>
      </w:pPr>
      <w:r>
        <w:t xml:space="preserve">1.3. По Договору во временное владение и пользование передано следующее имущество: ______.</w:t>
      </w:r>
    </w:p>
    <w:p>
      <w:pPr>
        <w:ind w:firstLine="425"/>
      </w:pPr>
      <w:r>
        <w:t xml:space="preserve">1.4. Вид имущества: ______.</w:t>
      </w:r>
    </w:p>
    <w:p>
      <w:pPr>
        <w:ind w:firstLine="425"/>
      </w:pPr>
      <w:r>
        <w:t xml:space="preserve">1.5. Место нахождения объекта: ______ (далее — Объект).</w:t>
      </w:r>
    </w:p>
    <w:p>
      <w:pPr>
        <w:ind w:firstLine="425"/>
      </w:pPr>
      <w:r>
        <w:t xml:space="preserve">1.6. Срок аренды установлен Договором: ______.</w:t>
      </w:r>
    </w:p>
    <w:p>
      <w:pPr>
        <w:ind w:firstLine="425"/>
      </w:pPr>
      <w:r>
        <w:t xml:space="preserve">1.7. Арендная плата составляет ______ рублей ______; срок внесения платы — ______.</w:t>
      </w:r>
    </w:p>
    <w:p>
      <w:pPr>
        <w:ind w:firstLine="425"/>
      </w:pPr>
      <w:r>
        <w:t xml:space="preserve">1.8. Объект передан по акту приёма-передачи от ______, чем подтверждается исполнение арендодателем обязанности предоставить имущество в состоянии, соответствующем условиям договора и назначению имущества (ст. 611 ГК).</w:t>
      </w:r>
    </w:p>
    <w:p>
      <w:pPr>
        <w:ind w:firstLine="425"/>
      </w:pPr>
      <w:r>
        <w:t xml:space="preserve">1.9. Договор зарегистрирован в установленном порядке, запись об аренде внесена в Единый государственный реестр недвижимости.</w:t>
      </w:r>
    </w:p>
    <w:p>
      <w:pPr>
        <w:ind w:firstLine="425"/>
      </w:pPr>
      <w:r>
        <w:t xml:space="preserve">2.1. ______</w:t>
      </w:r>
    </w:p>
    <w:p>
      <w:pPr>
        <w:ind w:firstLine="425"/>
      </w:pPr>
      <w:r>
        <w:t xml:space="preserve">2.2. Нарушение длится с ______ и на дату подачи настоящего заявления Ответчиком не устранено.</w:t>
      </w:r>
    </w:p>
    <w:p>
      <w:pPr>
        <w:ind w:firstLine="425"/>
      </w:pPr>
      <w:r>
        <w:t xml:space="preserve">2.3. Изложенные обстоятельства подтверждаются следующими доказательствами: ______.</w:t>
      </w:r>
    </w:p>
    <w:p>
      <w:pPr>
        <w:ind w:firstLine="425"/>
      </w:pPr>
      <w:r>
        <w:t xml:space="preserve">2.4. Документы, на которых Истец основывает свои требования, прилагаются к заявлению (ст. 132 ГПК).</w:t>
      </w:r>
    </w:p>
    <w:p>
      <w:pPr>
        <w:pStyle w:val="ClauseHeading"/>
      </w:pPr>
      <w:r>
        <w:rPr>
          <w:b/>
        </w:rPr>
        <w:t xml:space="preserve">3. Обязанности сторон договора аренды</w:t>
      </w:r>
    </w:p>
    <w:p>
      <w:pPr>
        <w:ind w:firstLine="425"/>
      </w:pPr>
      <w:r>
        <w:t xml:space="preserve">3.1. По договору аренды арендодатель обязуется предоставить арендатору имущество за плату во временное владение и пользование, а арендатор обязан своевременно вносить арендную плату и пользоваться имуществом в соответствии с условиями договора и назначением имущества (ст. 606 ГК).</w:t>
      </w:r>
    </w:p>
    <w:p>
      <w:pPr>
        <w:ind w:firstLine="425"/>
      </w:pPr>
      <w:r>
        <w:t xml:space="preserve">3.2. Порядок, условия и сроки внесения арендной платы определяются договором аренды (ст. 614 ГК).</w:t>
      </w:r>
    </w:p>
    <w:p>
      <w:pPr>
        <w:ind w:firstLine="425"/>
      </w:pPr>
      <w:r>
        <w:t xml:space="preserve">3.3. Обязательства должны исполняться надлежащим образом, а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или договором (ст. 309 ГК).</w:t>
      </w:r>
    </w:p>
    <w:p>
      <w:pPr>
        <w:ind w:firstLine="425"/>
      </w:pPr>
      <w:r>
        <w:t xml:space="preserve">3.4. Арендатор обязан поддерживать имущество в исправном состоянии, производить за свой счёт текущий ремонт и нести расходы на содержание имущества, если иное не установлено законом или договором аренды (ст. 616 ГК).</w:t>
      </w:r>
    </w:p>
    <w:p>
      <w:pPr>
        <w:ind w:firstLine="425"/>
      </w:pPr>
      <w:r>
        <w:t xml:space="preserve">3.5. При прекращении договора арендатор обязан вернуть имущество арендодателю в том состоянии, в котором он его получил, с учётом нормального износа или в состоянии, обусловленном договором (ст. 622 ГК).</w:t>
      </w:r>
    </w:p>
    <w:p>
      <w:pPr>
        <w:pStyle w:val="ClauseHeading"/>
      </w:pPr>
      <w:r>
        <w:rPr>
          <w:b/>
        </w:rPr>
        <w:t xml:space="preserve">4. Основание требования: расторжение по инициативе арендодателя</w:t>
      </w:r>
    </w:p>
    <w:p>
      <w:pPr>
        <w:ind w:firstLine="425"/>
      </w:pPr>
      <w:r>
        <w:t xml:space="preserve">4.1. По требованию арендодателя договор аренды может быть досрочно расторгнут судом, если арендатор пользуется имуществом с существенным нарушением условий договора или назначения имущества либо с неоднократными нарушениями, существенно ухудшает имущество, более двух раз подряд не вносит арендную плату по истечении установленного срока платежа либо не производит капитальный ремонт, когда такая обязанность возложена на него законом или договором (ст. 619 ГК).</w:t>
      </w:r>
    </w:p>
    <w:p>
      <w:pPr>
        <w:ind w:firstLine="425"/>
      </w:pPr>
      <w:r>
        <w:t xml:space="preserve">4.2. Изменение и расторжение договора по требованию одной из сторон возможны при существенном нарушении договора другой стороной — таком, которое влечёт для потерпевшей стороны ущерб, в значительной степени лишающий её того, на что она была вправе рассчитывать при заключении договора (ст. 450 ГК).</w:t>
      </w:r>
    </w:p>
    <w:p>
      <w:pPr>
        <w:ind w:firstLine="425"/>
      </w:pPr>
      <w:r>
        <w:t xml:space="preserve">4.3. Требование о расторжении заявлено после направления Ответчику письменного предупреждения о необходимости исполнить обязательство в разумный срок и предложения расторгнуть Договор, что является обязательным условием обращения в суд (ст. 452 ГК).</w:t>
      </w:r>
    </w:p>
    <w:p>
      <w:pPr>
        <w:ind w:firstLine="425"/>
      </w:pPr>
      <w:r>
        <w:t xml:space="preserve">4.4. Допущенное Ответчиком нарушение Истец считает существенным по обстоятельствам, изложенным выше.</w:t>
      </w:r>
    </w:p>
    <w:p>
      <w:pPr>
        <w:pStyle w:val="ClauseHeading"/>
      </w:pPr>
      <w:r>
        <w:rPr>
          <w:b/>
        </w:rPr>
        <w:t xml:space="preserve">5. Основание требования: расторжение по инициативе арендатора</w:t>
      </w:r>
    </w:p>
    <w:p>
      <w:pPr>
        <w:ind w:firstLine="425"/>
      </w:pPr>
      <w:r>
        <w:t xml:space="preserve">5.1. По требованию арендатора договор аренды может быть досрочно расторгнут судом, если арендодатель не предоставляет имущество либо создаёт препятствия пользованию им, если переданное имущество имеет препятствующие пользованию недостатки, которые не были оговорены при заключении договора и не могли быть обнаружены арендатором при осмотре, если арендодатель не производит являющийся его обязанностью капитальный ремонт, а также если имущество окажется в состоянии, непригодном для использования, по обстоятельствам, за которые арендатор не отвечает (ст. 620 ГК).</w:t>
      </w:r>
    </w:p>
    <w:p>
      <w:pPr>
        <w:ind w:firstLine="425"/>
      </w:pPr>
      <w:r>
        <w:t xml:space="preserve">5.2. Арендодатель отвечает за недостатки сданного в аренду имущества, полностью или частично препятствующие пользованию им, даже если при заключении договора он о них не знал (ст. 612 ГК).</w:t>
      </w:r>
    </w:p>
    <w:p>
      <w:pPr>
        <w:ind w:firstLine="425"/>
      </w:pPr>
      <w:r>
        <w:t xml:space="preserve">5.3. Имущество должно быть передано со всеми принадлежностями и относящимися к нему документами; если без них пользоваться имуществом по назначению невозможно, арендатор вправе требовать расторжения договора и возмещения убытков (ст. 611 ГК).</w:t>
      </w:r>
    </w:p>
    <w:p>
      <w:pPr>
        <w:ind w:firstLine="425"/>
      </w:pPr>
      <w:r>
        <w:t xml:space="preserve">5.4. Требованию предшествовало предложение Истца расторгнуть Договор, направленное Ответчику (ст. 452 ГК).</w:t>
      </w:r>
    </w:p>
    <w:p>
      <w:pPr>
        <w:pStyle w:val="ClauseHeading"/>
      </w:pPr>
      <w:r>
        <w:rPr>
          <w:b/>
        </w:rPr>
        <w:t xml:space="preserve">6. Основание требования: задолженность по арендной плате</w:t>
      </w:r>
    </w:p>
    <w:p>
      <w:pPr>
        <w:ind w:firstLine="425"/>
      </w:pPr>
      <w:r>
        <w:t xml:space="preserve">6.1. Арендатор обязан своевременно вносить плату за пользование имуществом в порядке, на условиях и в сроки, определённые Договором (ст. 614 ГК).</w:t>
      </w:r>
    </w:p>
    <w:p>
      <w:pPr>
        <w:ind w:firstLine="425"/>
      </w:pPr>
      <w:r>
        <w:t xml:space="preserve">6.2. За период ______ арендная плата Ответчиком не внесена; размер задолженности составляет ______ рублей, что подтверждается расчётом Истца и первичными документами.</w:t>
      </w:r>
    </w:p>
    <w:p>
      <w:pPr>
        <w:ind w:firstLine="425"/>
      </w:pPr>
      <w:r>
        <w:t xml:space="preserve">6.3. Если арендатор не возвратил имущество либо возвратил его несвоевременно, арендодатель вправе требовать внесения арендной платы за всё время просрочки, а если эта плата не покрывает причинённых убытков — их возмещения (ст. 622 ГК).</w:t>
      </w:r>
    </w:p>
    <w:p>
      <w:pPr>
        <w:ind w:firstLine="425"/>
      </w:pPr>
      <w:r>
        <w:t xml:space="preserve">6.4. Односторонний отказ от исполнения денежного обязательства не допускается (ст. 310 ГК).</w:t>
      </w:r>
    </w:p>
    <w:p>
      <w:pPr>
        <w:pStyle w:val="ClauseHeading"/>
      </w:pPr>
      <w:r>
        <w:rPr>
          <w:b/>
        </w:rPr>
        <w:t xml:space="preserve">7. Основание требования: убытки и восстановительный ремонт</w:t>
      </w:r>
    </w:p>
    <w:p>
      <w:pPr>
        <w:ind w:firstLine="425"/>
      </w:pPr>
      <w:r>
        <w:t xml:space="preserve">7.1. Лицо, право которого нарушено, вправе требовать полного возмещения причинённых ему убытков — как реального ущерба, так и упущенной выгоды, если законом или договором не предусмотрено возмещение в меньшем размере (ст. 15 ГК).</w:t>
      </w:r>
    </w:p>
    <w:p>
      <w:pPr>
        <w:ind w:firstLine="425"/>
      </w:pPr>
      <w:r>
        <w:t xml:space="preserve">7.2. Должник обязан возместить кредитору убытки, причинённые неисполнением или ненадлежащим исполнением обязательства (ст. 393 ГК).</w:t>
      </w:r>
    </w:p>
    <w:p>
      <w:pPr>
        <w:ind w:firstLine="425"/>
      </w:pPr>
      <w:r>
        <w:t xml:space="preserve">7.3. Состав и размер убытков: ______.</w:t>
      </w:r>
    </w:p>
    <w:p>
      <w:pPr>
        <w:ind w:firstLine="425"/>
      </w:pPr>
      <w:r>
        <w:t xml:space="preserve">7.4. Общий размер убытков составляет ______ рублей и подтверждается приложенными документами.</w:t>
      </w:r>
    </w:p>
    <w:p>
      <w:pPr>
        <w:ind w:firstLine="425"/>
      </w:pPr>
      <w:r>
        <w:t xml:space="preserve">7.5. При возврате имущества в состоянии худшем, чем предусмотрено договором, с учётом нормального износа, расходы на приведение имущества в первоначальное состояние относятся на сторону, допустившую ухудшение (ст. 622 ГК).</w:t>
      </w:r>
    </w:p>
    <w:p>
      <w:pPr>
        <w:ind w:firstLine="425"/>
      </w:pPr>
      <w:r>
        <w:t xml:space="preserve">7.6. Размер убытков определён с разумной степенью достоверности; невозможность установить точный размер не является основанием для отказа в их возмещении.</w:t>
      </w:r>
    </w:p>
    <w:p>
      <w:pPr>
        <w:pStyle w:val="ClauseHeading"/>
      </w:pPr>
      <w:r>
        <w:rPr>
          <w:b/>
        </w:rPr>
        <w:t xml:space="preserve">8. Основание требования: возврат обеспечительного платежа или задатка</w:t>
      </w:r>
    </w:p>
    <w:p>
      <w:pPr>
        <w:ind w:firstLine="425"/>
      </w:pPr>
      <w:r>
        <w:t xml:space="preserve">8.1. Денежное обязательство может быть обеспечено внесением одной из сторон в пользу другой определённой денежной суммы — обеспечительного платежа; при ненаступлении в предусмотренный срок обстоятельств, для покрытия которых он вносился, или при прекращении обеспеченного обязательства обеспечительный платёж подлежит возврату, если иное не предусмотрено соглашением сторон (ст. 381.1 ГК РФ).</w:t>
      </w:r>
    </w:p>
    <w:p>
      <w:pPr>
        <w:ind w:firstLine="425"/>
      </w:pPr>
      <w:r>
        <w:t xml:space="preserve">8.2. Сумма обеспечительного платежа (задатка) составляет ______ рублей и внесена Истцом в порядке, предусмотренном Договором.</w:t>
      </w:r>
    </w:p>
    <w:p>
      <w:pPr>
        <w:ind w:firstLine="425"/>
      </w:pPr>
      <w:r>
        <w:t xml:space="preserve">8.3. Обеспеченное обязательство прекращено, основания для удержания внесённой суммы у Ответчика отсутствуют, требование о её возврате оставлено без удовлетворения.</w:t>
      </w:r>
    </w:p>
    <w:p>
      <w:pPr>
        <w:ind w:firstLine="425"/>
      </w:pPr>
      <w:r>
        <w:t xml:space="preserve">8.4. Удержание денежной суммы без установленных законом, иными правовыми актами или сделкой оснований образует неосновательное обогащение и влечёт обязанность возвратить неосновательно сбережённое (ст. 1102 ГК).</w:t>
      </w:r>
    </w:p>
    <w:p>
      <w:pPr>
        <w:pStyle w:val="ClauseHeading"/>
      </w:pPr>
      <w:r>
        <w:rPr>
          <w:b/>
        </w:rPr>
        <w:t xml:space="preserve">9. Основание требования: уменьшение арендной платы</w:t>
      </w:r>
    </w:p>
    <w:p>
      <w:pPr>
        <w:ind w:firstLine="425"/>
      </w:pPr>
      <w:r>
        <w:t xml:space="preserve">9.1. Если в силу обстоятельств, за которые арендатор не отвечает, условия пользования, предусмотренные договором аренды, или состояние имущества существенно ухудшились, арендатор вправе потребовать соразмерного уменьшения арендной платы (ст. 614 ГК).</w:t>
      </w:r>
    </w:p>
    <w:p>
      <w:pPr>
        <w:ind w:firstLine="425"/>
      </w:pPr>
      <w:r>
        <w:t xml:space="preserve">9.2. При обнаружении недостатков имущества, полностью или частично препятствующих пользованию, арендатор вправе по своему выбору потребовать их безвозмездного устранения, соразмерного уменьшения арендной платы либо возмещения своих расходов на устранение недостатков (ст. 612 ГК).</w:t>
      </w:r>
    </w:p>
    <w:p>
      <w:pPr>
        <w:ind w:firstLine="425"/>
      </w:pPr>
      <w:r>
        <w:t xml:space="preserve">9.3. Передача имущества в аренду не прекращает прав третьих лиц на него; арендодатель обязан предупредить арендатора обо всех правах третьих лиц на сдаваемое имущество, а неисполнение этой обязанности даёт арендатору право требовать уменьшения арендной платы либо расторжения договора и возмещения убытков (ст. 613 ГК).</w:t>
      </w:r>
    </w:p>
    <w:p>
      <w:pPr>
        <w:ind w:firstLine="425"/>
      </w:pPr>
      <w:r>
        <w:t xml:space="preserve">9.4. Истец просит уменьшить арендную плату по Договору до ______ рублей ______ с ______.</w:t>
      </w:r>
    </w:p>
    <w:p>
      <w:pPr>
        <w:pStyle w:val="ClauseHeading"/>
      </w:pPr>
      <w:r>
        <w:rPr>
          <w:b/>
        </w:rPr>
        <w:t xml:space="preserve">10. Основание требования: неосновательное обогащение</w:t>
      </w:r>
    </w:p>
    <w:p>
      <w:pPr>
        <w:ind w:firstLine="425"/>
      </w:pPr>
      <w:r>
        <w:t xml:space="preserve">10.1. Лицо, которое без установленных законом, иными правовыми актами или сделкой оснований приобрело или сберегло имущество за счёт другого лица, обязано возвратить неосновательно приобретённое или сбережённое (ст. 1102 ГК).</w:t>
      </w:r>
    </w:p>
    <w:p>
      <w:pPr>
        <w:ind w:firstLine="425"/>
      </w:pPr>
      <w:r>
        <w:t xml:space="preserve">10.2. Правила о неосновательном обогащении применяются в том числе к требованиям о возврате исполненного по обязательству, которое прекратилось или не возникло, и к требованиям о возврате исполненного в связи с обязательством (ст. 1103 ГК).</w:t>
      </w:r>
    </w:p>
    <w:p>
      <w:pPr>
        <w:ind w:firstLine="425"/>
      </w:pPr>
      <w:r>
        <w:t xml:space="preserve">10.3. На сумму неосновательного обогащения подлежат начислению проценты за пользование чужими средствами с момента, когда приобретатель узнал или должен был узнать о неосновательности сбережения (ст. 1107 ГК).</w:t>
      </w:r>
    </w:p>
    <w:p>
      <w:pPr>
        <w:ind w:firstLine="425"/>
      </w:pPr>
      <w:r>
        <w:t xml:space="preserve">10.4. Размер неосновательного обогащения Ответчика составляет ______ рублей и складывается из сумм, полученных им без встречного предоставления по Договору.</w:t>
      </w:r>
    </w:p>
    <w:p>
      <w:pPr>
        <w:pStyle w:val="ClauseHeading"/>
      </w:pPr>
      <w:r>
        <w:rPr>
          <w:b/>
        </w:rPr>
        <w:t xml:space="preserve">11. Основание требования: оспаривание одностороннего отказа от договора</w:t>
      </w:r>
    </w:p>
    <w:p>
      <w:pPr>
        <w:ind w:firstLine="425"/>
      </w:pPr>
      <w:r>
        <w:t xml:space="preserve">11.1. Односторонний отказ от исполнения обязательства и одностороннее изменение его условий допускаются только в случаях, предусмотренных законом или, если обязательство связано с предпринимательской деятельностью обеих сторон, — договором (ст. 310 ГК).</w:t>
      </w:r>
    </w:p>
    <w:p>
      <w:pPr>
        <w:ind w:firstLine="425"/>
      </w:pPr>
      <w:r>
        <w:t xml:space="preserve">11.2. Право на односторонний отказ осуществляется уведомлением другой стороны; при отсутствии предусмотренного законом или договором основания такое уведомление не влечёт прекращения договора (ст. 450.1 ГК РФ).</w:t>
      </w:r>
    </w:p>
    <w:p>
      <w:pPr>
        <w:ind w:firstLine="425"/>
      </w:pPr>
      <w:r>
        <w:t xml:space="preserve">11.3. Договор аренды, заключённый на определённый срок, по требованию арендодателя расторгается судом по основаниям, прямо перечисленным в законе, и внесудебное прекращение договора в обход этих правил Истец считает не соответствующим закону (ст. 619 ГК).</w:t>
      </w:r>
    </w:p>
    <w:p>
      <w:pPr>
        <w:ind w:firstLine="425"/>
      </w:pPr>
      <w:r>
        <w:t xml:space="preserve">11.4. Обстоятельства направления Ответчиком уведомления об отказе и его содержание изложены выше и подтверждаются приложенными документами.</w:t>
      </w:r>
    </w:p>
    <w:p>
      <w:pPr>
        <w:pStyle w:val="ClauseHeading"/>
      </w:pPr>
      <w:r>
        <w:rPr>
          <w:b/>
        </w:rPr>
        <w:t xml:space="preserve">12. Основание требования: возврат арендованного имущества</w:t>
      </w:r>
    </w:p>
    <w:p>
      <w:pPr>
        <w:ind w:firstLine="425"/>
      </w:pPr>
      <w:r>
        <w:t xml:space="preserve">12.1. При прекращении договора аренды арендатор обязан вернуть арендодателю имущество в том состоянии, в котором он его получил, с учётом нормального износа или в состоянии, обусловленном договором (ст. 622 ГК).</w:t>
      </w:r>
    </w:p>
    <w:p>
      <w:pPr>
        <w:ind w:firstLine="425"/>
      </w:pPr>
      <w:r>
        <w:t xml:space="preserve">12.2. Если арендатор не возвратил имущество либо возвратил его несвоевременно, арендодатель вправе потребовать внесения арендной платы за всё время просрочки возврата.</w:t>
      </w:r>
    </w:p>
    <w:p>
      <w:pPr>
        <w:ind w:firstLine="425"/>
      </w:pPr>
      <w:r>
        <w:t xml:space="preserve">12.3. Договор прекращён по обстоятельствам, изложенным выше; Объект по акту Ответчиком не передан, ключи и доступ к Объекту Истцу не возвращены.</w:t>
      </w:r>
    </w:p>
    <w:p>
      <w:pPr>
        <w:ind w:firstLine="425"/>
      </w:pPr>
      <w:r>
        <w:t xml:space="preserve">12.4. Обязательство по возврату Объекта Ответчиком не исполнено до настоящего времени, что и составляет предмет требования Истца.</w:t>
      </w:r>
    </w:p>
    <w:p>
      <w:pPr>
        <w:pStyle w:val="ClauseHeading"/>
      </w:pPr>
      <w:r>
        <w:rPr>
          <w:b/>
        </w:rPr>
        <w:t xml:space="preserve">13. Досудебный порядок урегулирования спора</w:t>
      </w:r>
    </w:p>
    <w:p>
      <w:pPr>
        <w:ind w:firstLine="425"/>
      </w:pPr>
      <w:r>
        <w:t xml:space="preserve">13.1. Досудебный порядок по настоящему спору: ______.</w:t>
      </w:r>
    </w:p>
    <w:p>
      <w:pPr>
        <w:ind w:firstLine="425"/>
      </w:pPr>
      <w:r>
        <w:t xml:space="preserve">13.2. ______ Истец направил Ответчику письменное предупреждение о необходимости исполнить обязательство в разумный срок; способ направления: ______.</w:t>
      </w:r>
    </w:p>
    <w:p>
      <w:pPr>
        <w:ind w:firstLine="425"/>
      </w:pPr>
      <w:r>
        <w:t xml:space="preserve">13.3. ______ Ответчику направлено требование (претензия) с предложением урегулировать спор и, если этого требует существо требования, расторгнуть Договор.</w:t>
      </w:r>
    </w:p>
    <w:p>
      <w:pPr>
        <w:ind w:firstLine="425"/>
      </w:pPr>
      <w:r>
        <w:t xml:space="preserve">13.4. Требование об изменении или расторжении договора может быть заявлено в суд только после получения отказа другой стороны либо неполучения ответа в срок, указанный в предложении, а при его отсутствии — в тридцатидневный срок (ст. 452 ГК).</w:t>
      </w:r>
    </w:p>
    <w:p>
      <w:pPr>
        <w:ind w:firstLine="425"/>
      </w:pPr>
      <w:r>
        <w:t xml:space="preserve">13.5. По спорам о взыскании денежных средств, рассматриваемым арбитражным судом, спор передаётся на разрешение суда по истечении тридцати календарных дней со дня направления претензии, если иные срок и порядок не установлены законом или договором (ст. 4 АПК).</w:t>
      </w:r>
    </w:p>
    <w:p>
      <w:pPr>
        <w:ind w:firstLine="425"/>
      </w:pPr>
      <w:r>
        <w:t xml:space="preserve">13.6. Ответ Ответчика на обращения Истца не изменил положения дел, требования добровольно не удовлетворены.</w:t>
      </w:r>
    </w:p>
    <w:p>
      <w:pPr>
        <w:pStyle w:val="ClauseHeading"/>
      </w:pPr>
      <w:r>
        <w:rPr>
          <w:b/>
        </w:rPr>
        <w:t xml:space="preserve">14. Подсудность и подведомственность</w:t>
      </w:r>
    </w:p>
    <w:p>
      <w:pPr>
        <w:ind w:firstLine="425"/>
      </w:pPr>
      <w:r>
        <w:t xml:space="preserve">14.1. Настоящее заявление подаётся в ______.</w:t>
      </w:r>
    </w:p>
    <w:p>
      <w:pPr>
        <w:ind w:firstLine="425"/>
      </w:pPr>
      <w:r>
        <w:t xml:space="preserve">14.2. Выбранный уровень суда: ______.</w:t>
      </w:r>
    </w:p>
    <w:p>
      <w:pPr>
        <w:ind w:firstLine="425"/>
      </w:pPr>
      <w:r>
        <w:t xml:space="preserve">14.3. Экономические споры между организациями и индивидуальными предпринимателями рассматривает арбитражный суд.</w:t>
      </w:r>
    </w:p>
    <w:p>
      <w:pPr>
        <w:ind w:firstLine="425"/>
      </w:pPr>
      <w:r>
        <w:t xml:space="preserve">14.4. Спор с участием гражданина, не имеющего статуса предпринимателя, рассматривает суд общей юрисдикции (ст. 27 АПК).</w:t>
      </w:r>
    </w:p>
    <w:p>
      <w:pPr>
        <w:ind w:firstLine="425"/>
      </w:pPr>
      <w:r>
        <w:t xml:space="preserve">14.5. В суде общей юрисдикции имущественные споры при цене иска до пятидесяти тысяч рублей рассматривает мировой судья, при большей цене иска и по требованиям, не подлежащим оценке, — районный суд (ст. 23 ГПК).</w:t>
      </w:r>
    </w:p>
    <w:p>
      <w:pPr>
        <w:ind w:firstLine="425"/>
      </w:pPr>
      <w:r>
        <w:t xml:space="preserve">14.6. По общему правилу иск предъявляется по адресу места жительства ответчика — гражданина или по адресу организации (ст. 28 ГПК).</w:t>
      </w:r>
    </w:p>
    <w:p>
      <w:pPr>
        <w:ind w:firstLine="425"/>
      </w:pPr>
      <w:r>
        <w:t xml:space="preserve">14.7. Иски о правах на здания, помещения, земельные участки и другое недвижимое имущество, а также об освобождении имущества от ареста предъявляются по месту нахождения объекта — это исключительная подсудность, которую нельзя изменить соглашением сторон (ст. 30 ГПК).</w:t>
      </w:r>
    </w:p>
    <w:p>
      <w:pPr>
        <w:ind w:firstLine="425"/>
      </w:pPr>
      <w:r>
        <w:t xml:space="preserve">14.8. Стороны вправе по соглашению изменить территориальную подсудность до принятия дела судом к производству.</w:t>
      </w:r>
    </w:p>
    <w:p>
      <w:pPr>
        <w:ind w:firstLine="425"/>
      </w:pPr>
      <w:r>
        <w:t xml:space="preserve">14.9. Условие о договорной подсудности в Договоре аренды применяется, если оно прямо согласовано и не затрагивает исключительную подсудность (ст. 32 ГПК).</w:t>
      </w:r>
    </w:p>
    <w:p>
      <w:pPr>
        <w:ind w:firstLine="425"/>
      </w:pPr>
      <w:r>
        <w:t xml:space="preserve">14.10. Цена иска определяется исходя из взыскиваемой денежной суммы, а по искам о срочных платежах — совокупностью платежей за соответствующий период (ст. 91 ГПК).</w:t>
      </w:r>
    </w:p>
    <w:p>
      <w:pPr>
        <w:pStyle w:val="ClauseHeading"/>
      </w:pPr>
      <w:r>
        <w:rPr>
          <w:b/>
        </w:rPr>
        <w:t xml:space="preserve">15. Государственная пошлина</w:t>
      </w:r>
    </w:p>
    <w:p>
      <w:pPr>
        <w:ind w:firstLine="425"/>
      </w:pPr>
      <w:r>
        <w:t xml:space="preserve">15.1. По имущественным требованиям, подлежащим оценке, государственная пошлина исчисляется от цены иска по прогрессивной шкале.</w:t>
      </w:r>
    </w:p>
    <w:p>
      <w:pPr>
        <w:ind w:firstLine="425"/>
      </w:pPr>
      <w:r>
        <w:t xml:space="preserve">15.2. По требованиям, не подлежащим оценке, включая расторжение договора, пошлина уплачивается в твёрдом размере.</w:t>
      </w:r>
    </w:p>
    <w:p>
      <w:pPr>
        <w:ind w:firstLine="425"/>
      </w:pPr>
      <w:r>
        <w:t xml:space="preserve">15.3. Ставки для дел, рассматриваемых судами общей юрисдикции и мировыми судьями, установлены статьёй 333.19 Налогового кодекса, для арбитражных судов — статьёй 333.21 Налогового кодекса.</w:t>
      </w:r>
    </w:p>
    <w:p>
      <w:pPr>
        <w:ind w:firstLine="425"/>
      </w:pPr>
      <w:r>
        <w:t xml:space="preserve">15.4. Если требований несколько и они разнородны, пошлина уплачивается отдельно по каждому из них.</w:t>
      </w:r>
    </w:p>
    <w:p>
      <w:pPr>
        <w:ind w:firstLine="425"/>
      </w:pPr>
      <w:r>
        <w:t xml:space="preserve">15.5. При увеличении размера требований недостающая сумма доплачивается.</w:t>
      </w:r>
    </w:p>
    <w:p>
      <w:pPr>
        <w:ind w:firstLine="425"/>
      </w:pPr>
      <w:r>
        <w:t xml:space="preserve">15.6. От уплаты пошлины освобождены истцы по искам, связанным с нарушением прав потребителей, при цене иска до одного миллиона рублей, а также ряд иных категорий заявителей (ст. 333.36 НК РФ).</w:t>
      </w:r>
    </w:p>
    <w:p>
      <w:pPr>
        <w:ind w:firstLine="425"/>
      </w:pPr>
      <w:r>
        <w:t xml:space="preserve">15.7. Состояние уплаты по настоящему заявлению: ______.</w:t>
      </w:r>
    </w:p>
    <w:p>
      <w:pPr>
        <w:ind w:firstLine="425"/>
      </w:pPr>
      <w:r>
        <w:t xml:space="preserve">15.8. Сумма — ______ рублей.</w:t>
      </w:r>
    </w:p>
    <w:p>
      <w:pPr>
        <w:ind w:firstLine="425"/>
      </w:pPr>
      <w:r>
        <w:t xml:space="preserve">15.9. Расходы по уплате пошлины Истец просит возложить на Ответчика по правилам распределения судебных расходов.</w:t>
      </w:r>
    </w:p>
    <w:p>
      <w:pPr>
        <w:ind w:firstLine="425"/>
      </w:pPr>
      <w:r>
        <w:t xml:space="preserve">16.1. На основании изложенного, руководствуясь статьями 309, 310, 606, 614, 619, 620, 622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16.2. рассмотреть заявленное требование — ______ — по договору аренды от ______ № ______;</w:t>
      </w:r>
    </w:p>
    <w:p>
      <w:pPr>
        <w:ind w:firstLine="425"/>
      </w:pPr>
      <w:r>
        <w:t xml:space="preserve">16.3. взыскать с Ответчика в пользу Истца задолженность по арендной плате в размере ______ рублей за период ______;</w:t>
      </w:r>
    </w:p>
    <w:p>
      <w:pPr>
        <w:ind w:firstLine="425"/>
      </w:pPr>
      <w:r>
        <w:t xml:space="preserve">16.4. взыскать с Ответчика неустойку (проценты за пользование чужими денежными средствами) в размере ______ рублей по состоянию на ______ и далее по день фактической уплаты долга;</w:t>
      </w:r>
    </w:p>
    <w:p>
      <w:pPr>
        <w:ind w:firstLine="425"/>
      </w:pPr>
      <w:r>
        <w:t xml:space="preserve">16.5. взыскать с Ответчика обеспечительный платёж (задаток) в размере ______ рублей;</w:t>
      </w:r>
    </w:p>
    <w:p>
      <w:pPr>
        <w:ind w:firstLine="425"/>
      </w:pPr>
      <w:r>
        <w:t xml:space="preserve">16.6. взыскать с Ответчика убытки в размере ______ рублей;</w:t>
      </w:r>
    </w:p>
    <w:p>
      <w:pPr>
        <w:ind w:firstLine="425"/>
      </w:pPr>
      <w:r>
        <w:t xml:space="preserve">16.7. взыскать с Ответчика неосновательное обогащение в размере ______ рублей;</w:t>
      </w:r>
    </w:p>
    <w:p>
      <w:pPr>
        <w:ind w:firstLine="425"/>
      </w:pPr>
      <w:r>
        <w:t xml:space="preserve">16.8. уменьшить арендную плату по Договору до ______ рублей ______;</w:t>
      </w:r>
    </w:p>
    <w:p>
      <w:pPr>
        <w:ind w:firstLine="425"/>
      </w:pPr>
      <w:r>
        <w:t xml:space="preserve">16.9. обязать Ответчика возвратить Объект по акту приёма-передачи;</w:t>
      </w:r>
    </w:p>
    <w:p>
      <w:pPr>
        <w:ind w:firstLine="425"/>
      </w:pPr>
      <w:r>
        <w:t xml:space="preserve">16.10. взыскать с Ответчика расходы на оплату услуг представителя в размере ______ рублей;</w:t>
      </w:r>
    </w:p>
    <w:p>
      <w:pPr>
        <w:ind w:firstLine="425"/>
      </w:pPr>
      <w:r>
        <w:t xml:space="preserve">16.11. взыскать с Ответчика расходы по уплате государственной пошлины в размере ______ рублей;</w:t>
      </w:r>
    </w:p>
    <w:p>
      <w:pPr>
        <w:ind w:firstLine="425"/>
      </w:pPr>
      <w:r>
        <w:t xml:space="preserve">16.12. ______</w:t>
      </w:r>
    </w:p>
    <w:p>
      <w:pPr>
        <w:ind w:firstLine="425"/>
      </w:pPr>
      <w:r>
        <w:t xml:space="preserve">17.1. Прилагаемые документы:</w:t>
      </w:r>
    </w:p>
    <w:p>
      <w:pPr>
        <w:ind w:firstLine="425"/>
      </w:pPr>
      <w:r>
        <w:t xml:space="preserve">17.2.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17.3. документ, подтверждающий уплату государственной пошлины, либо ходатайство об отсрочке её уплаты;</w:t>
      </w:r>
    </w:p>
    <w:p>
      <w:pPr>
        <w:ind w:firstLine="425"/>
      </w:pPr>
      <w:r>
        <w:t xml:space="preserve">17.4. копия договора аренды от ______ № ______ со всеми приложениями и дополнительными соглашениями;</w:t>
      </w:r>
    </w:p>
    <w:p>
      <w:pPr>
        <w:ind w:firstLine="425"/>
      </w:pPr>
      <w:r>
        <w:t xml:space="preserve">17.5. копия акта приёма-передачи Объекта от ______;</w:t>
      </w:r>
    </w:p>
    <w:p>
      <w:pPr>
        <w:ind w:firstLine="425"/>
      </w:pPr>
      <w:r>
        <w:t xml:space="preserve">17.6. документы, подтверждающие расчёты сторон: платёжные документы, акт сверки, выписка по счёту;</w:t>
      </w:r>
    </w:p>
    <w:p>
      <w:pPr>
        <w:ind w:firstLine="425"/>
      </w:pPr>
      <w:r>
        <w:t xml:space="preserve">17.7. документы, подтверждающие обстоятельства дела: ______;</w:t>
      </w:r>
    </w:p>
    <w:p>
      <w:pPr>
        <w:ind w:firstLine="425"/>
      </w:pPr>
      <w:r>
        <w:t xml:space="preserve">17.8. копия письменного предупреждения от ______ и претензии от ______ с доказательствами их направления Ответчику;</w:t>
      </w:r>
    </w:p>
    <w:p>
      <w:pPr>
        <w:ind w:firstLine="425"/>
      </w:pPr>
      <w:r>
        <w:t xml:space="preserve">17.9. расчёт цены иска, подписанный Истцом, — Приложение № 1;</w:t>
      </w:r>
    </w:p>
    <w:p>
      <w:pPr>
        <w:ind w:firstLine="425"/>
      </w:pPr>
      <w:r>
        <w:t xml:space="preserve">17.10. расчёт неустойки (процентов) — Приложение № 2;</w:t>
      </w:r>
    </w:p>
    <w:p>
      <w:pPr>
        <w:ind w:firstLine="425"/>
      </w:pPr>
      <w:r>
        <w:t xml:space="preserve">17.11. доверенность представителя и документ о его высшем юридическом образовании;</w:t>
      </w:r>
    </w:p>
    <w:p>
      <w:pPr>
        <w:ind w:firstLine="425"/>
      </w:pPr>
      <w:r>
        <w:t xml:space="preserve">17.12. ______</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______ по договору аренды от ______ №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Итого цена иска: ______ рублей.</w:t>
      </w:r>
    </w:p>
    <w:p>
      <w:pPr>
        <w:ind w:firstLine="425"/>
      </w:pPr>
      <w:r>
        <w:t xml:space="preserve">Государственная пошлина: ______ рублей.</w:t>
      </w:r>
    </w:p>
    <w:p>
      <w:pPr>
        <w:ind w:firstLine="425"/>
      </w:pPr>
      <w:r>
        <w:t xml:space="preserve">Расчёт составил и подписал Истец — ______.</w:t>
      </w:r>
    </w:p>
    <w:p>
      <w:pPr>
        <w:pageBreakBefore/>
      </w:pPr>
    </w:p>
    <w:p>
      <w:pPr>
        <w:jc w:val="right"/>
      </w:pPr>
      <w:r>
        <w:rPr>
          <w:b/>
        </w:rPr>
        <w:t xml:space="preserve">Приложение № 2 к документу</w:t>
      </w:r>
    </w:p>
    <w:p>
      <w:pPr>
        <w:pStyle w:val="DocTitle"/>
      </w:pPr>
      <w:r>
        <w:t xml:space="preserve">Расчёт неустойки (процентов) за просрочку</w:t>
      </w:r>
    </w:p>
    <w:p>
      <w:pPr>
        <w:ind w:firstLine="425"/>
      </w:pPr>
      <w:r>
        <w:t xml:space="preserve">Неустойка (проценты) начислена на сумму задолженности ______ рублей за период с ______ по ______.</w:t>
      </w:r>
    </w:p>
    <w:p>
      <w:pPr>
        <w:ind w:firstLine="425"/>
      </w:pPr>
      <w:r>
        <w:t xml:space="preserve">Применяемая санкция: ______; ставка по договору — ______ процента в день.</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89"/>
        <w:gridCol w:w="2066"/>
        <w:gridCol w:w="2066"/>
        <w:gridCol w:w="2066"/>
        <w:gridCol w:w="1377"/>
        <w:gridCol w:w="1377"/>
      </w:tblGrid>
      <w:tr>
        <w:tc>
          <w:tcPr>
            <w:tcW w:w="357" w:type="pct"/>
            <w:vAlign w:val="center"/>
          </w:tcPr>
          <w:p>
            <w:pPr>
              <w:jc w:val="center"/>
              <w:ind w:firstLine="0"/>
            </w:pPr>
            <w:r>
              <w:rPr>
                <w:b/>
              </w:rPr>
              <w:t xml:space="preserve">№</w:t>
            </w:r>
          </w:p>
        </w:tc>
        <w:tc>
          <w:tcPr>
            <w:tcW w:w="1071" w:type="pct"/>
            <w:vAlign w:val="center"/>
          </w:tcPr>
          <w:p>
            <w:pPr>
              <w:jc w:val="center"/>
              <w:ind w:firstLine="0"/>
            </w:pPr>
            <w:r>
              <w:rPr>
                <w:b/>
              </w:rPr>
              <w:t xml:space="preserve">Период просрочки</w:t>
            </w:r>
          </w:p>
        </w:tc>
        <w:tc>
          <w:tcPr>
            <w:tcW w:w="1071" w:type="pct"/>
            <w:vAlign w:val="center"/>
          </w:tcPr>
          <w:p>
            <w:pPr>
              <w:jc w:val="center"/>
              <w:ind w:firstLine="0"/>
            </w:pPr>
            <w:r>
              <w:rPr>
                <w:b/>
              </w:rPr>
              <w:t xml:space="preserve">Сумма долга, руб.</w:t>
            </w:r>
          </w:p>
        </w:tc>
        <w:tc>
          <w:tcPr>
            <w:tcW w:w="1071" w:type="pct"/>
            <w:vAlign w:val="center"/>
          </w:tcPr>
          <w:p>
            <w:pPr>
              <w:jc w:val="center"/>
              <w:ind w:firstLine="0"/>
            </w:pPr>
            <w:r>
              <w:rPr>
                <w:b/>
              </w:rPr>
              <w:t xml:space="preserve">Дней просрочки</w:t>
            </w:r>
          </w:p>
        </w:tc>
        <w:tc>
          <w:tcPr>
            <w:tcW w:w="714" w:type="pct"/>
            <w:vAlign w:val="center"/>
          </w:tcPr>
          <w:p>
            <w:pPr>
              <w:jc w:val="center"/>
              <w:ind w:firstLine="0"/>
            </w:pPr>
            <w:r>
              <w:rPr>
                <w:b/>
              </w:rPr>
              <w:t xml:space="preserve">Ставка</w:t>
            </w:r>
          </w:p>
        </w:tc>
        <w:tc>
          <w:tcPr>
            <w:tcW w:w="714" w:type="pct"/>
            <w:vAlign w:val="center"/>
          </w:tcPr>
          <w:p>
            <w:pPr>
              <w:jc w:val="center"/>
              <w:ind w:firstLine="0"/>
            </w:pPr>
            <w:r>
              <w:rPr>
                <w:b/>
              </w:rPr>
              <w:t xml:space="preserve">Сумма, руб.</w:t>
            </w: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bl>
    <w:p/>
    <w:p>
      <w:pPr>
        <w:ind w:firstLine="425"/>
      </w:pPr>
      <w:r>
        <w:t xml:space="preserve">Итого начислено: ______ рублей.</w:t>
      </w:r>
    </w:p>
    <w:p>
      <w:pPr>
        <w:ind w:firstLine="425"/>
      </w:pPr>
      <w:r>
        <w:t xml:space="preserve">Начисление продолжается по день фактической уплаты долга.</w:t>
      </w:r>
    </w:p>
    <w:p>
      <w:pPr>
        <w:pageBreakBefore/>
      </w:pPr>
    </w:p>
    <w:p>
      <w:pPr>
        <w:jc w:val="right"/>
      </w:pPr>
      <w:r>
        <w:rPr>
          <w:b/>
        </w:rPr>
        <w:t xml:space="preserve">Приложение № 3 к документу</w:t>
      </w:r>
    </w:p>
    <w:p>
      <w:pPr>
        <w:pStyle w:val="DocTitle"/>
      </w:pPr>
      <w:r>
        <w:t xml:space="preserve">Расчёт задолженности по арендной плате</w:t>
      </w:r>
    </w:p>
    <w:p>
      <w:pPr>
        <w:ind w:firstLine="425"/>
      </w:pPr>
      <w:r>
        <w:t xml:space="preserve">Расчёт по договору аренды от ______ № ______; размер платы — ______ рублей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43"/>
        <w:gridCol w:w="1928"/>
        <w:gridCol w:w="2142"/>
        <w:gridCol w:w="1928"/>
        <w:gridCol w:w="2999"/>
      </w:tblGrid>
      <w:tr>
        <w:tc>
          <w:tcPr>
            <w:tcW w:w="333" w:type="pct"/>
            <w:vAlign w:val="center"/>
          </w:tcPr>
          <w:p>
            <w:pPr>
              <w:jc w:val="center"/>
              <w:ind w:firstLine="0"/>
            </w:pPr>
            <w:r>
              <w:rPr>
                <w:b/>
              </w:rPr>
              <w:t xml:space="preserve">№</w:t>
            </w:r>
          </w:p>
        </w:tc>
        <w:tc>
          <w:tcPr>
            <w:tcW w:w="1000" w:type="pct"/>
            <w:vAlign w:val="center"/>
          </w:tcPr>
          <w:p>
            <w:pPr>
              <w:jc w:val="center"/>
              <w:ind w:firstLine="0"/>
            </w:pPr>
            <w:r>
              <w:rPr>
                <w:b/>
              </w:rPr>
              <w:t xml:space="preserve">Период</w:t>
            </w:r>
          </w:p>
        </w:tc>
        <w:tc>
          <w:tcPr>
            <w:tcW w:w="1111" w:type="pct"/>
            <w:vAlign w:val="center"/>
          </w:tcPr>
          <w:p>
            <w:pPr>
              <w:jc w:val="center"/>
              <w:ind w:firstLine="0"/>
            </w:pPr>
            <w:r>
              <w:rPr>
                <w:b/>
              </w:rPr>
              <w:t xml:space="preserve">Начислено, руб.</w:t>
            </w:r>
          </w:p>
        </w:tc>
        <w:tc>
          <w:tcPr>
            <w:tcW w:w="1000" w:type="pct"/>
            <w:vAlign w:val="center"/>
          </w:tcPr>
          <w:p>
            <w:pPr>
              <w:jc w:val="center"/>
              <w:ind w:firstLine="0"/>
            </w:pPr>
            <w:r>
              <w:rPr>
                <w:b/>
              </w:rPr>
              <w:t xml:space="preserve">Оплачено, руб.</w:t>
            </w:r>
          </w:p>
        </w:tc>
        <w:tc>
          <w:tcPr>
            <w:tcW w:w="1556" w:type="pct"/>
            <w:vAlign w:val="center"/>
          </w:tcPr>
          <w:p>
            <w:pPr>
              <w:jc w:val="center"/>
              <w:ind w:firstLine="0"/>
            </w:pPr>
            <w:r>
              <w:rPr>
                <w:b/>
              </w:rPr>
              <w:t xml:space="preserve">Задолженность, руб.</w:t>
            </w: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bl>
    <w:p/>
    <w:p>
      <w:pPr>
        <w:ind w:firstLine="425"/>
      </w:pPr>
      <w:r>
        <w:t xml:space="preserve">Итого задолженность за период ______: ______ рублей.</w:t>
      </w:r>
    </w:p>
    <w:p>
      <w:pPr>
        <w:pStyle w:val="ClauseHeading"/>
      </w:pPr>
      <w:r>
        <w:rPr>
          <w:b/>
        </w:rPr>
        <w:t xml:space="preserve">18.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по договору аренды» с сайта primadoc.ru. Документ, заполненный под вашу ситуацию, собирается в конструкторе: https://primadoc.ru/doc/iskovoe-zayavlenie-po-dogovoru-arendy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договору аренды — пустой бланк</dc:title>
  <dc:creator>Примадок</dc:creator>
  <dcterms:created xsi:type="dcterms:W3CDTF">2026-09-13T13:24:45Z</dcterms:created>
</cp:coreProperties>
</file>