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______, адрес: ______, ИНН ______, ОГРН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</w:t>
      </w:r>
    </w:p>
    <w:p>
      <w:pPr>
        <w:ind w:left="4820"/>
        <w:jc w:val="left"/>
      </w:pPr>
      <w:r>
        <w:t xml:space="preserve">Государственная пошлина не уплачивается: истец освобождён от судебных расходов по требованиям, вытекающим из трудовых отношений.</w:t>
      </w:r>
    </w:p>
    <w:p>
      <w:pPr>
        <w:ind w:left="4820"/>
        <w:jc w:val="left"/>
      </w:pPr>
      <w:r>
        <w:t xml:space="preserve">Иск подаётся: ______.</w:t>
      </w:r>
    </w:p>
    <w:p>
      <w:pPr>
        <w:ind w:left="4820"/>
        <w:jc w:val="left"/>
      </w:pPr>
      <w:r>
        <w:t xml:space="preserve">Заявление составлено по правилам о форме и содержании искового заявления и о перечне прилагаемых документов (ст. 131 ГПК).</w:t>
      </w:r>
    </w:p>
    <w:p>
      <w:pPr>
        <w:pStyle w:val="DocTitle"/>
      </w:pPr>
      <w:r>
        <w:t xml:space="preserve">ИСКОВОЕ ЗАЯВЛЕНИЕ о взыскании заработной платы, компенсации за задержку выплат и компенсации морального вреда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трудовые отношения и условия оплаты</w:t>
      </w:r>
    </w:p>
    <w:p>
      <w:pPr>
        <w:ind w:firstLine="425"/>
      </w:pPr>
      <w:r>
        <w:t xml:space="preserve">1.1. ______ Истец приступил к работе у Ответчика в должности ______.</w:t>
      </w:r>
    </w:p>
    <w:p>
      <w:pPr>
        <w:ind w:firstLine="425"/>
      </w:pPr>
      <w:r>
        <w:t xml:space="preserve">1.2. Отношения оформлены: ______.</w:t>
      </w:r>
    </w:p>
    <w:p>
      <w:pPr>
        <w:ind w:firstLine="425"/>
      </w:pPr>
      <w:r>
        <w:t xml:space="preserve">1.3. Текущее положение: ______.</w:t>
      </w:r>
    </w:p>
    <w:p>
      <w:pPr>
        <w:ind w:firstLine="425"/>
      </w:pPr>
      <w:r>
        <w:t xml:space="preserve">1.4. Условия оплаты труда: ______; размер заработной платы — ______ рублей в месяц.</w:t>
      </w:r>
    </w:p>
    <w:p>
      <w:pPr>
        <w:ind w:firstLine="425"/>
      </w:pPr>
      <w:r>
        <w:t xml:space="preserve">1.5. Сроки выплаты заработной платы, установленные у Ответчика: ______.</w:t>
      </w:r>
    </w:p>
    <w:p>
      <w:pPr>
        <w:ind w:firstLine="425"/>
      </w:pPr>
      <w:r>
        <w:t xml:space="preserve">1.6. Трудовые отношения возникают на основании трудового договора, заключаемого в соответствии с законом (ст. 16 ТК).</w:t>
      </w:r>
    </w:p>
    <w:p>
      <w:pPr>
        <w:ind w:firstLine="425"/>
      </w:pPr>
      <w:r>
        <w:t xml:space="preserve">1.7. Условия оплаты труда, в том числе размер тарифной ставки или оклада, доплаты, надбавки и поощрительные выплаты, являются обязательными для включения в трудовой договор (ст. 57 ТК).</w:t>
      </w:r>
    </w:p>
    <w:p>
      <w:pPr>
        <w:ind w:firstLine="425"/>
      </w:pPr>
      <w:r>
        <w:t xml:space="preserve">1.8. Заработная плата работнику устанавливается трудовым договором в соответствии с действующими у данного работодателя системами оплаты труда (ст. 135 ТК).</w:t>
      </w:r>
    </w:p>
    <w:p>
      <w:pPr>
        <w:ind w:firstLine="425"/>
      </w:pPr>
      <w:r>
        <w:t xml:space="preserve">1.9. Работодатель обязан выплачивать в полном размере причитающуюся работникам заработную плату в сроки, установленные трудовым законодательством, коллективным договором, правилами внутреннего трудового распорядка и трудовыми договорами (ст. 22 ТК).</w:t>
      </w:r>
    </w:p>
    <w:p>
      <w:pPr>
        <w:pStyle w:val="ClauseHeading"/>
      </w:pPr>
      <w:r>
        <w:rPr>
          <w:b/>
        </w:rPr>
        <w:t xml:space="preserve">2. Размер задолженности и её подтверждение</w:t>
      </w:r>
    </w:p>
    <w:p>
      <w:pPr>
        <w:ind w:firstLine="425"/>
      </w:pPr>
      <w:r>
        <w:t xml:space="preserve">2.1. Заработная плата выплачивается не реже чем каждые полмесяца; конкретная дата выплаты устанавливается правилами внутреннего трудового распорядка, коллективным договором или трудовым договором не позднее пятнадцати календарных дней со дня окончания периода, за который она начислена (ст. 136 ТК).</w:t>
      </w:r>
    </w:p>
    <w:p>
      <w:pPr>
        <w:ind w:firstLine="425"/>
      </w:pPr>
      <w:r>
        <w:t xml:space="preserve">2.2. Ответчик не выплатил Истцу причитающиеся суммы за период ______.</w:t>
      </w:r>
    </w:p>
    <w:p>
      <w:pPr>
        <w:ind w:firstLine="425"/>
      </w:pPr>
      <w:r>
        <w:t xml:space="preserve">2.3. Общий размер задолженности составляет ______ рублей.</w:t>
      </w:r>
    </w:p>
    <w:p>
      <w:pPr>
        <w:ind w:firstLine="425"/>
      </w:pPr>
      <w:r>
        <w:t xml:space="preserve">2.4. Состав задолженности: ______.</w:t>
      </w:r>
    </w:p>
    <w:p>
      <w:pPr>
        <w:ind w:firstLine="425"/>
      </w:pPr>
      <w:r>
        <w:t xml:space="preserve">2.5. Задолженность подтверждается: ______.</w:t>
      </w:r>
    </w:p>
    <w:p>
      <w:pPr>
        <w:ind w:firstLine="425"/>
      </w:pPr>
      <w:r>
        <w:t xml:space="preserve">2.6. Подробный расчёт по месяцам приведён в Приложение № 1.</w:t>
      </w:r>
    </w:p>
    <w:p>
      <w:pPr>
        <w:ind w:firstLine="425"/>
      </w:pPr>
      <w:r>
        <w:t xml:space="preserve">2.7. При прекращении трудового договора выплата всех сумм, причитающихся работнику, производится в день увольнения (ст. 140 ТК).</w:t>
      </w:r>
    </w:p>
    <w:p>
      <w:pPr>
        <w:ind w:firstLine="425"/>
      </w:pPr>
      <w:r>
        <w:t xml:space="preserve">2.8. При выплате заработной платы работодатель обязан извещать работника в письменной форме о составных частях заработной платы, размерах и основаниях удержаний и об общей денежной сумме, подлежащей выплате.</w:t>
      </w:r>
    </w:p>
    <w:p>
      <w:pPr>
        <w:pStyle w:val="ClauseHeading"/>
      </w:pPr>
      <w:r>
        <w:rPr>
          <w:b/>
        </w:rPr>
        <w:t xml:space="preserve">3. Основание требования: начисленная, но не выплаченная заработная плата</w:t>
      </w:r>
    </w:p>
    <w:p>
      <w:pPr>
        <w:ind w:firstLine="425"/>
      </w:pPr>
      <w:r>
        <w:t xml:space="preserve">3.1. Работник имеет право на своевременную и в полном объёме выплату заработной платы в соответствии со своей квалификацией, сложностью труда, количеством и качеством выполненной работы (ст. 21 ТК).</w:t>
      </w:r>
    </w:p>
    <w:p>
      <w:pPr>
        <w:ind w:firstLine="425"/>
      </w:pPr>
      <w:r>
        <w:t xml:space="preserve">3.2. Суммы, указанные в расчётных листках и в справках Ответчика, начислены, но не выплачены, что снимает спор о размере: задолженность признана самим работодателем.</w:t>
      </w:r>
    </w:p>
    <w:p>
      <w:pPr>
        <w:ind w:firstLine="425"/>
      </w:pPr>
      <w:r>
        <w:t xml:space="preserve">3.3. Работа за спорный период выполнялась Истцом в полном объёме, к дисциплинарной ответственности за неисполнение обязанностей он не привлекался.</w:t>
      </w:r>
    </w:p>
    <w:p>
      <w:pPr>
        <w:ind w:firstLine="425"/>
      </w:pPr>
      <w:r>
        <w:t xml:space="preserve">3.4. Нарушение сроков выплаты заработной платы влечёт ответственность работодателя (ст. 142 ТК).</w:t>
      </w:r>
    </w:p>
    <w:p>
      <w:pPr>
        <w:ind w:firstLine="425"/>
      </w:pPr>
      <w:r>
        <w:t xml:space="preserve">3.5. Работодатель обязан соблюдать трудовое законодательство и выплачивать заработную плату в установленные сроки (ст. 22 ТК).</w:t>
      </w:r>
    </w:p>
    <w:p>
      <w:pPr>
        <w:ind w:firstLine="425"/>
      </w:pPr>
      <w:r>
        <w:t xml:space="preserve">3.6. Сведения о задолженности: ______.</w:t>
      </w:r>
    </w:p>
    <w:p>
      <w:pPr>
        <w:ind w:firstLine="425"/>
      </w:pPr>
      <w:r>
        <w:t xml:space="preserve">3.7. Обязанность доказать факт выплаты заработной платы лежит на работодателе, поскольку все документы по оплате труда находятся у него.</w:t>
      </w:r>
    </w:p>
    <w:p>
      <w:pPr>
        <w:pStyle w:val="ClauseHeading"/>
      </w:pPr>
      <w:r>
        <w:rPr>
          <w:b/>
        </w:rPr>
        <w:t xml:space="preserve">4. Основание требования: окончательный расчёт при увольнении</w:t>
      </w:r>
    </w:p>
    <w:p>
      <w:pPr>
        <w:ind w:firstLine="425"/>
      </w:pPr>
      <w:r>
        <w:t xml:space="preserve">4.1. Трудовые отношения между сторонами прекращены ______.</w:t>
      </w:r>
    </w:p>
    <w:p>
      <w:pPr>
        <w:ind w:firstLine="425"/>
      </w:pPr>
      <w:r>
        <w:t xml:space="preserve">4.2. При прекращении трудового договора выплата всех сумм, причитающихся работнику от работодателя, производится в день увольнения работника.</w:t>
      </w:r>
    </w:p>
    <w:p>
      <w:pPr>
        <w:ind w:firstLine="425"/>
      </w:pPr>
      <w:r>
        <w:t xml:space="preserve">4.3. Если работник в этот день не работал, соответствующие суммы выплачиваются не позднее следующего дня после предъявления уволенным работником требования о расчёте (ст. 140 ТК).</w:t>
      </w:r>
    </w:p>
    <w:p>
      <w:pPr>
        <w:ind w:firstLine="425"/>
      </w:pPr>
      <w:r>
        <w:t xml:space="preserve">4.4. В день прекращения трудового договора работодатель обязан выдать работнику трудовую книжку или предоставить сведения о трудовой деятельности и произвести с ним расчёт — статья 84.1 Трудового кодекса Российской Федерации.</w:t>
      </w:r>
    </w:p>
    <w:p>
      <w:pPr>
        <w:ind w:firstLine="425"/>
      </w:pPr>
      <w:r>
        <w:t xml:space="preserve">4.5. При увольнении работнику выплачивается денежная компенсация за все неиспользованные отпуска (ст. 127 ТК).</w:t>
      </w:r>
    </w:p>
    <w:p>
      <w:pPr>
        <w:ind w:firstLine="425"/>
      </w:pPr>
      <w:r>
        <w:t xml:space="preserve">4.6. В день увольнения Истцу не выплачено ______ рублей.</w:t>
      </w:r>
    </w:p>
    <w:p>
      <w:pPr>
        <w:ind w:firstLine="425"/>
      </w:pPr>
      <w:r>
        <w:t xml:space="preserve">4.7. Состав невыплаченного: ______.</w:t>
      </w:r>
    </w:p>
    <w:p>
      <w:pPr>
        <w:ind w:firstLine="425"/>
      </w:pPr>
      <w:r>
        <w:t xml:space="preserve">4.8. В случае спора о размерах сумм, причитающихся работнику при увольнении, работодатель обязан в указанный срок выплатить не оспариваемую им сумму.</w:t>
      </w:r>
    </w:p>
    <w:p>
      <w:pPr>
        <w:ind w:firstLine="425"/>
      </w:pPr>
      <w:r>
        <w:t xml:space="preserve">4.9. Таких выплат Ответчик не произвёл.</w:t>
      </w:r>
    </w:p>
    <w:p>
      <w:pPr>
        <w:ind w:firstLine="425"/>
      </w:pPr>
      <w:r>
        <w:t xml:space="preserve">4.10. На задержанные суммы подлежат начислению проценты по правилам о материальной ответственности работодателя за задержку выплат (ст. 236 ТК).</w:t>
      </w:r>
    </w:p>
    <w:p>
      <w:pPr>
        <w:ind w:firstLine="425"/>
      </w:pPr>
      <w:r>
        <w:t xml:space="preserve">4.11. Требование о расчёте направлялось Ответчику: ______.</w:t>
      </w:r>
    </w:p>
    <w:p>
      <w:pPr>
        <w:pStyle w:val="ClauseHeading"/>
      </w:pPr>
      <w:r>
        <w:rPr>
          <w:b/>
        </w:rPr>
        <w:t xml:space="preserve">5. Основание требования: компенсация за неиспользованный отпуск</w:t>
      </w:r>
    </w:p>
    <w:p>
      <w:pPr>
        <w:ind w:firstLine="425"/>
      </w:pPr>
      <w:r>
        <w:t xml:space="preserve">5.1. Работникам предоставляются ежегодные отпуска с сохранением места работы и среднего заработка (ст. 114 ТК).</w:t>
      </w:r>
    </w:p>
    <w:p>
      <w:pPr>
        <w:ind w:firstLine="425"/>
      </w:pPr>
      <w:r>
        <w:t xml:space="preserve">5.2. Ежегодный основной оплачиваемый отпуск предоставляется работникам продолжительностью двадцать восемь календарных дней (ст. 115 ТК).</w:t>
      </w:r>
    </w:p>
    <w:p>
      <w:pPr>
        <w:ind w:firstLine="425"/>
      </w:pPr>
      <w:r>
        <w:t xml:space="preserve">5.3. При увольнении работнику выплачивается денежная компенсация за все неиспользованные отпуска (ст. 127 ТК).</w:t>
      </w:r>
    </w:p>
    <w:p>
      <w:pPr>
        <w:ind w:firstLine="425"/>
      </w:pPr>
      <w:r>
        <w:t xml:space="preserve">5.4. За период работы у Ответчика Истцу полагался отпуск, который не был использован: ______ календарных дней.</w:t>
      </w:r>
    </w:p>
    <w:p>
      <w:pPr>
        <w:ind w:firstLine="425"/>
      </w:pPr>
      <w:r>
        <w:t xml:space="preserve">5.5. Средний дневной заработок для расчёта компенсации составляет ______ рублей; расчёт среднего дневного заработка производится путём деления суммы начисленной заработной платы за двенадцать календарных месяцев на 12 и на среднемесячное число календарных дней 29,3 (ст. 139 ТК).</w:t>
      </w:r>
    </w:p>
    <w:p>
      <w:pPr>
        <w:ind w:firstLine="425"/>
      </w:pPr>
      <w:r>
        <w:t xml:space="preserve">5.6. Размер компенсации за неиспользованный отпуск: ______ рублей; подробный расчёт приведён в Приложение № 1.</w:t>
      </w:r>
    </w:p>
    <w:p>
      <w:pPr>
        <w:ind w:firstLine="425"/>
      </w:pPr>
      <w:r>
        <w:t xml:space="preserve">5.7. Компенсация выплачивается за все неиспользованные отпуска независимо от того, за какой рабочий год они не были использованы, и независимо от основания увольнения.</w:t>
      </w:r>
    </w:p>
    <w:p>
      <w:pPr>
        <w:pStyle w:val="ClauseHeading"/>
      </w:pPr>
      <w:r>
        <w:rPr>
          <w:b/>
        </w:rPr>
        <w:t xml:space="preserve">6. Основание требования: признание отношений трудовыми</w:t>
      </w:r>
    </w:p>
    <w:p>
      <w:pPr>
        <w:ind w:firstLine="425"/>
      </w:pPr>
      <w:r>
        <w:t xml:space="preserve">6.1. Истец был фактически допущен к работе с ведома и по поручению Ответчика с ______, однако трудовой договор в письменной форме не оформлялся либо отношения оформлены гражданско-правовым договором.</w:t>
      </w:r>
    </w:p>
    <w:p>
      <w:pPr>
        <w:ind w:firstLine="425"/>
      </w:pPr>
      <w:r>
        <w:t xml:space="preserve">6.2. Трудовые отношения возникают на основании фактического допущения работника к работе с ведома или по поручению работодателя, если трудовой договор не был надлежащим образом оформлен (ст. 16 ТК).</w:t>
      </w:r>
    </w:p>
    <w:p>
      <w:pPr>
        <w:ind w:firstLine="425"/>
      </w:pPr>
      <w:r>
        <w:t xml:space="preserve">6.3. Трудовой договор, не оформленный в письменной форме, считается заключённым, если работник приступил к работе с ведома или по поручению работодателя; в этом случае договор должен быть оформлен в письменной форме не позднее трёх рабочих дней со дня фактического допущения к работе (ст. 67 ТК).</w:t>
      </w:r>
    </w:p>
    <w:p>
      <w:pPr>
        <w:ind w:firstLine="425"/>
      </w:pPr>
      <w:r>
        <w:t xml:space="preserve">6.4. Заключение гражданско-правовых договоров, фактически регулирующих трудовые отношения между работником и работодателем, не допускается; неустранимые сомнения при рассмотрении споров о признании отношений трудовыми толкуются в пользу наличия трудовых отношений (статья 19.1 Трудового кодекса Российской Федерации).</w:t>
      </w:r>
    </w:p>
    <w:p>
      <w:pPr>
        <w:ind w:firstLine="425"/>
      </w:pPr>
      <w:r>
        <w:t xml:space="preserve">6.5. Признаки трудовых отношений: личное выполнение трудовой функции, подчинение правилам внутреннего трудового распорядка, работа в интересах, под управлением и контролем работодателя, регулярная оплата (ст. 15 ТК).</w:t>
      </w:r>
    </w:p>
    <w:p>
      <w:pPr>
        <w:ind w:firstLine="425"/>
      </w:pPr>
      <w:r>
        <w:t xml:space="preserve">6.6. Доказательства фактического допуска к работе и выполнения трудовой функции: ______.</w:t>
      </w:r>
    </w:p>
    <w:p>
      <w:pPr>
        <w:ind w:firstLine="425"/>
      </w:pPr>
      <w:r>
        <w:t xml:space="preserve">6.7. Обстоятельства работы могут быть подтверждены свидетелями: ______.</w:t>
      </w:r>
    </w:p>
    <w:p>
      <w:pPr>
        <w:ind w:firstLine="425"/>
      </w:pPr>
      <w:r>
        <w:t xml:space="preserve">6.8. За отработанное время оплата не произведена: сумма требования — ______ рублей, расчёт приведён в Приложение № 1.</w:t>
      </w:r>
    </w:p>
    <w:p>
      <w:pPr>
        <w:ind w:firstLine="425"/>
      </w:pPr>
      <w:r>
        <w:t xml:space="preserve">6.9. При приёме на работу работодатель обязан издать приказ и ознакомить с ним работника (ст. 68 ТК).</w:t>
      </w:r>
    </w:p>
    <w:p>
      <w:pPr>
        <w:pStyle w:val="ClauseHeading"/>
      </w:pPr>
      <w:r>
        <w:rPr>
          <w:b/>
        </w:rPr>
        <w:t xml:space="preserve">7. Основание требования: сверхурочная работа, выходные и ночное время</w:t>
      </w:r>
    </w:p>
    <w:p>
      <w:pPr>
        <w:ind w:firstLine="425"/>
      </w:pPr>
      <w:r>
        <w:t xml:space="preserve">7.1. Работодатель обязан вести учёт времени, фактически отработанного каждым работником (ст. 91 ТК).</w:t>
      </w:r>
    </w:p>
    <w:p>
      <w:pPr>
        <w:ind w:firstLine="425"/>
      </w:pPr>
      <w:r>
        <w:t xml:space="preserve">7.2. Сверхурочной является работа, выполняемая работником по инициативе работодателя за пределами установленной для работника продолжительности рабочего времени (ст. 99 ТК).</w:t>
      </w:r>
    </w:p>
    <w:p>
      <w:pPr>
        <w:ind w:firstLine="425"/>
      </w:pPr>
      <w:r>
        <w:t xml:space="preserve">7.3. Обстоятельства привлечения Истца к работе за пределами нормальной продолжительности рабочего времени: ______.</w:t>
      </w:r>
    </w:p>
    <w:p>
      <w:pPr>
        <w:ind w:firstLine="425"/>
      </w:pPr>
      <w:r>
        <w:t xml:space="preserve">7.4. Сверхурочная работа оплачивается исходя из размера заработной платы, установленного в соответствии с действующими системами оплаты труда, за первые два часа работы не менее чем в полуторном размере, за последующие часы — не менее чем в двойном размере (ст. 152 ТК).</w:t>
      </w:r>
    </w:p>
    <w:p>
      <w:pPr>
        <w:ind w:firstLine="425"/>
      </w:pPr>
      <w:r>
        <w:t xml:space="preserve">7.5. Работа в выходной или нерабочий праздничный день оплачивается не менее чем в двойном размере (ст. 153 ТК).</w:t>
      </w:r>
    </w:p>
    <w:p>
      <w:pPr>
        <w:ind w:firstLine="425"/>
      </w:pPr>
      <w:r>
        <w:t xml:space="preserve">7.6. Каждый час работы в ночное время оплачивается в повышенном размере по сравнению с работой в нормальных условиях (ст. 154 ТК).</w:t>
      </w:r>
    </w:p>
    <w:p>
      <w:pPr>
        <w:ind w:firstLine="425"/>
      </w:pPr>
      <w:r>
        <w:t xml:space="preserve">7.7. Сумма недоплаты за переработки, работу в выходные и ночное время составляет ______ рублей; расчёт по периодам приведён в Приложение № 1.</w:t>
      </w:r>
    </w:p>
    <w:p>
      <w:pPr>
        <w:ind w:firstLine="425"/>
      </w:pPr>
      <w:r>
        <w:t xml:space="preserve">7.8. Отсутствие приказа о привлечении к сверхурочной работе не лишает работника права на её оплату, если работа выполнялась с ведома работодателя: ______.</w:t>
      </w:r>
    </w:p>
    <w:p>
      <w:pPr>
        <w:pStyle w:val="ClauseHeading"/>
      </w:pPr>
      <w:r>
        <w:rPr>
          <w:b/>
        </w:rPr>
        <w:t xml:space="preserve">8. Основание требования: оплата времени простоя</w:t>
      </w:r>
    </w:p>
    <w:p>
      <w:pPr>
        <w:ind w:firstLine="425"/>
      </w:pPr>
      <w:r>
        <w:t xml:space="preserve">8.1. Простоем признаётся временная приостановка работы по причинам экономического, технологического, технического или организационного характера — статья 72.2 Трудового кодекса Российской Федерации.</w:t>
      </w:r>
    </w:p>
    <w:p>
      <w:pPr>
        <w:ind w:firstLine="425"/>
      </w:pPr>
      <w:r>
        <w:t xml:space="preserve">8.2. Период простоя: ______; причина простоя: ______.</w:t>
      </w:r>
    </w:p>
    <w:p>
      <w:pPr>
        <w:ind w:firstLine="425"/>
      </w:pPr>
      <w:r>
        <w:t xml:space="preserve">8.3. Время простоя по вине работодателя оплачивается в размере не менее двух третей средней заработной платы работника (ст. 157 ТК).</w:t>
      </w:r>
    </w:p>
    <w:p>
      <w:pPr>
        <w:ind w:firstLine="425"/>
      </w:pPr>
      <w:r>
        <w:t xml:space="preserve">8.4. Время простоя по причинам, не зависящим от работодателя и работника, оплачивается в размере не менее двух третей тарифной ставки или оклада, рассчитанных пропорционально времени простоя.</w:t>
      </w:r>
    </w:p>
    <w:p>
      <w:pPr>
        <w:ind w:firstLine="425"/>
      </w:pPr>
      <w:r>
        <w:t xml:space="preserve">8.5. Время простоя по вине работника не оплачивается, однако вина Истца в возникновении простоя отсутствует и Ответчиком не устанавливалась.</w:t>
      </w:r>
    </w:p>
    <w:p>
      <w:pPr>
        <w:ind w:firstLine="425"/>
      </w:pPr>
      <w:r>
        <w:t xml:space="preserve">8.6. Обстоятельства простоя: ______.</w:t>
      </w:r>
    </w:p>
    <w:p>
      <w:pPr>
        <w:ind w:firstLine="425"/>
      </w:pPr>
      <w:r>
        <w:t xml:space="preserve">8.7. Оформление простоя как отпуска без сохранения заработной платы по инициативе работодателя не допускается: такой отпуск предоставляется только по письменному заявлению работника.</w:t>
      </w:r>
    </w:p>
    <w:p>
      <w:pPr>
        <w:ind w:firstLine="425"/>
      </w:pPr>
      <w:r>
        <w:t xml:space="preserve">8.8. Если работник был лишён возможности трудиться, работодатель обязан возместить ему неполученный заработок (ст. 234 ТК).</w:t>
      </w:r>
    </w:p>
    <w:p>
      <w:pPr>
        <w:ind w:firstLine="425"/>
      </w:pPr>
      <w:r>
        <w:t xml:space="preserve">8.9. Сумма недоплаты за время простоя: ______ рублей; расчёт приведён в Приложение № 1.</w:t>
      </w:r>
    </w:p>
    <w:p>
      <w:pPr>
        <w:pStyle w:val="ClauseHeading"/>
      </w:pPr>
      <w:r>
        <w:rPr>
          <w:b/>
        </w:rPr>
        <w:t xml:space="preserve">9. Основание требования: невыполнение норм труда и брак не по вине работника</w:t>
      </w:r>
    </w:p>
    <w:p>
      <w:pPr>
        <w:ind w:firstLine="425"/>
      </w:pPr>
      <w:r>
        <w:t xml:space="preserve">9.1. Обстоятельства, повлёкшие невыполнение норм труда или изготовление продукции, оказавшейся браком: ______.</w:t>
      </w:r>
    </w:p>
    <w:p>
      <w:pPr>
        <w:ind w:firstLine="425"/>
      </w:pPr>
      <w:r>
        <w:t xml:space="preserve">9.2. При невыполнении норм труда или неисполнении трудовых обязанностей по вине работодателя оплата труда производится в размере не ниже средней заработной платы работника, рассчитанной пропорционально фактически отработанному времени (ст. 155 ТК).</w:t>
      </w:r>
    </w:p>
    <w:p>
      <w:pPr>
        <w:ind w:firstLine="425"/>
      </w:pPr>
      <w:r>
        <w:t xml:space="preserve">9.3. При невыполнении норм труда по причинам, не зависящим от работодателя и работника, за работником сохраняется не менее двух третей тарифной ставки или оклада, рассчитанных пропорционально фактически отработанному времени.</w:t>
      </w:r>
    </w:p>
    <w:p>
      <w:pPr>
        <w:ind w:firstLine="425"/>
      </w:pPr>
      <w:r>
        <w:t xml:space="preserve">9.4. Брак не по вине работника оплачивается наравне с годными изделиями (ст. 156 ТК).</w:t>
      </w:r>
    </w:p>
    <w:p>
      <w:pPr>
        <w:ind w:firstLine="425"/>
      </w:pPr>
      <w:r>
        <w:t xml:space="preserve">9.5. Полный брак по вине работника оплате не подлежит, однако вина Истца работодателем не доказана и служебная проверка не проводилась.</w:t>
      </w:r>
    </w:p>
    <w:p>
      <w:pPr>
        <w:ind w:firstLine="425"/>
      </w:pPr>
      <w:r>
        <w:t xml:space="preserve">9.6. Работодатель обязан обеспечить нормальные условия для выполнения работниками норм выработки: исправное состояние оборудования, своевременное обеспечение технической документацией, надлежащее качество материалов и инструментов (ст. 163 ТК).</w:t>
      </w:r>
    </w:p>
    <w:p>
      <w:pPr>
        <w:ind w:firstLine="425"/>
      </w:pPr>
      <w:r>
        <w:t xml:space="preserve">9.7. Ответчик эту обязанность не исполнил, что и стало причиной невыполнения норм.</w:t>
      </w:r>
    </w:p>
    <w:p>
      <w:pPr>
        <w:ind w:firstLine="425"/>
      </w:pPr>
      <w:r>
        <w:t xml:space="preserve">9.8. Сумма недоплаты составляет ______ рублей; расчёт приведён в Приложение № 1.</w:t>
      </w:r>
    </w:p>
    <w:p>
      <w:pPr>
        <w:pStyle w:val="ClauseHeading"/>
      </w:pPr>
      <w:r>
        <w:rPr>
          <w:b/>
        </w:rPr>
        <w:t xml:space="preserve">10. Основание требования: индексация заработной платы</w:t>
      </w:r>
    </w:p>
    <w:p>
      <w:pPr>
        <w:ind w:firstLine="425"/>
      </w:pPr>
      <w:r>
        <w:t xml:space="preserve">10.1. Обеспечение повышения уровня реального содержания заработной платы относится к основным государственным гарантиям по оплате труда работников (ст. 130 ТК).</w:t>
      </w:r>
    </w:p>
    <w:p>
      <w:pPr>
        <w:ind w:firstLine="425"/>
      </w:pPr>
      <w:r>
        <w:t xml:space="preserve">10.2.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работодатели, не относящиеся к бюджетной сфере, производят индексацию в порядке, установленном коллективным договором, соглашениями, локальными нормативными актами (ст. 134 ТК).</w:t>
      </w:r>
    </w:p>
    <w:p>
      <w:pPr>
        <w:ind w:firstLine="425"/>
      </w:pPr>
      <w:r>
        <w:t xml:space="preserve">10.3. Порядок индексации, действующий у Ответчика: ______.</w:t>
      </w:r>
    </w:p>
    <w:p>
      <w:pPr>
        <w:ind w:firstLine="425"/>
      </w:pPr>
      <w:r>
        <w:t xml:space="preserve">10.4. Ответчик индексацию не производил, чем нарушил как собственный локальный акт, так и государственную гарантию по оплате труда.</w:t>
      </w:r>
    </w:p>
    <w:p>
      <w:pPr>
        <w:ind w:firstLine="425"/>
      </w:pPr>
      <w:r>
        <w:t xml:space="preserve">10.5. Если работодатель уклонился от установления порядка индексации, это не освобождает его от обязанности обеспечить повышение реального содержания заработной платы: такое повышение может быть произведено и иным способом, но полное его отсутствие является нарушением.</w:t>
      </w:r>
    </w:p>
    <w:p>
      <w:pPr>
        <w:ind w:firstLine="425"/>
      </w:pPr>
      <w:r>
        <w:t xml:space="preserve">10.6. Размер недоначисленной в связи с индексацией заработной платы составляет ______ рублей; расчёт по периодам и применённым индексам приведён в Приложение № 1.</w:t>
      </w:r>
    </w:p>
    <w:p>
      <w:pPr>
        <w:ind w:firstLine="425"/>
      </w:pPr>
      <w:r>
        <w:t xml:space="preserve">10.7. Работодатель обязан соблюдать локальные нормативные акты, которые сам принял (ст. 22 ТК).</w:t>
      </w:r>
    </w:p>
    <w:p>
      <w:pPr>
        <w:ind w:firstLine="425"/>
      </w:pPr>
      <w:r>
        <w:t xml:space="preserve">10.8. Подтверждающие документы: ______.</w:t>
      </w:r>
    </w:p>
    <w:p>
      <w:pPr>
        <w:pStyle w:val="ClauseHeading"/>
      </w:pPr>
      <w:r>
        <w:rPr>
          <w:b/>
        </w:rPr>
        <w:t xml:space="preserve">11. Основание требования: возврат незаконно удержанных сумм</w:t>
      </w:r>
    </w:p>
    <w:p>
      <w:pPr>
        <w:ind w:firstLine="425"/>
      </w:pPr>
      <w:r>
        <w:t xml:space="preserve">11.1. Обстоятельства удержания: ______.</w:t>
      </w:r>
    </w:p>
    <w:p>
      <w:pPr>
        <w:ind w:firstLine="425"/>
      </w:pPr>
      <w:r>
        <w:t xml:space="preserve">11.2. Размер удержанного — ______ рублей.</w:t>
      </w:r>
    </w:p>
    <w:p>
      <w:pPr>
        <w:ind w:firstLine="425"/>
      </w:pPr>
      <w:r>
        <w:t xml:space="preserve">11.3. Удержания из заработной платы работника производятся только в случаях, предусмотренных законом.</w:t>
      </w:r>
    </w:p>
    <w:p>
      <w:pPr>
        <w:ind w:firstLine="425"/>
      </w:pPr>
      <w:r>
        <w:t xml:space="preserve">11.4. Перечень оснований является исчерпывающим (ст. 137 ТК).</w:t>
      </w:r>
    </w:p>
    <w:p>
      <w:pPr>
        <w:ind w:firstLine="425"/>
      </w:pPr>
      <w:r>
        <w:t xml:space="preserve">11.5. Удержание для возмещения неотработанного аванса, погашения неизрасходованного и своевременно не возвращённого аванса, а также возврата излишне выплаченных сумм допускается не позднее одного месяца со дня окончания срока, установленного для возвращения аванса или погашения задолженности, и при условии, что работник не оспаривает оснований и размеров удержания.</w:t>
      </w:r>
    </w:p>
    <w:p>
      <w:pPr>
        <w:ind w:firstLine="425"/>
      </w:pPr>
      <w:r>
        <w:t xml:space="preserve">11.6. Заработная плата, излишне выплаченная работнику, не может быть с него взыскана, за исключением счётной ошибки, признания органом по рассмотрению трудовых споров вины работника в невыполнении норм труда и неправомерных действий работника, установленных судом.</w:t>
      </w:r>
    </w:p>
    <w:p>
      <w:pPr>
        <w:ind w:firstLine="425"/>
      </w:pPr>
      <w:r>
        <w:t xml:space="preserve">11.7. Общий размер всех удержаний при каждой выплате заработной платы не может превышать двадцати процентов, а в случаях, предусмотренных федеральными законами, — пятидесяти процентов заработной платы (ст. 138 ТК).</w:t>
      </w:r>
    </w:p>
    <w:p>
      <w:pPr>
        <w:ind w:firstLine="425"/>
      </w:pPr>
      <w:r>
        <w:t xml:space="preserve">11.8. Взыскание с виновного работника суммы причинённого ущерба, не превышающей среднего месячного заработка, производится по распоряжению работодателя, сделанному не позднее одного месяца со дня окончательного установления размера ущерба.</w:t>
      </w:r>
    </w:p>
    <w:p>
      <w:pPr>
        <w:ind w:firstLine="425"/>
      </w:pPr>
      <w:r>
        <w:t xml:space="preserve">11.9. В остальных случаях взыскание осуществляется только судом (ст. 248 ТК).</w:t>
      </w:r>
    </w:p>
    <w:p>
      <w:pPr>
        <w:ind w:firstLine="425"/>
      </w:pPr>
      <w:r>
        <w:t xml:space="preserve">11.10. Материальная ответственность работника наступает лишь при доказанности его вины и наличия прямого действительного ущерба (ст. 233 ТК).</w:t>
      </w:r>
    </w:p>
    <w:p>
      <w:pPr>
        <w:ind w:firstLine="425"/>
      </w:pPr>
      <w:r>
        <w:t xml:space="preserve">11.11. Таких доказательств Ответчик не представил.</w:t>
      </w:r>
    </w:p>
    <w:p>
      <w:pPr>
        <w:ind w:firstLine="425"/>
      </w:pPr>
      <w:r>
        <w:t xml:space="preserve">11.12. Удержанная сумма подлежит возврату Истцу с начислением компенсации за задержку.</w:t>
      </w:r>
    </w:p>
    <w:p>
      <w:pPr>
        <w:pStyle w:val="ClauseHeading"/>
      </w:pPr>
      <w:r>
        <w:rPr>
          <w:b/>
        </w:rPr>
        <w:t xml:space="preserve">12. Основание требования: премия и стимулирующие выплаты</w:t>
      </w:r>
    </w:p>
    <w:p>
      <w:pPr>
        <w:ind w:firstLine="425"/>
      </w:pPr>
      <w:r>
        <w:t xml:space="preserve">12.1. Заработная плата включает вознаграждение за труд, компенсационные выплаты и стимулирующие выплаты — доплаты и надбавки стимулирующего характера, премии и иные поощрительные выплаты (ст. 129 ТК).</w:t>
      </w:r>
    </w:p>
    <w:p>
      <w:pPr>
        <w:ind w:firstLine="425"/>
      </w:pPr>
      <w:r>
        <w:t xml:space="preserve">12.2. Системы премирования устанавливаются коллективными договорами, соглашениями, локальными нормативными актами в соответствии с трудовым законодательством (ст. 135 ТК).</w:t>
      </w:r>
    </w:p>
    <w:p>
      <w:pPr>
        <w:ind w:firstLine="425"/>
      </w:pPr>
      <w:r>
        <w:t xml:space="preserve">12.3. Основание выплаты премии Истцу: ______.</w:t>
      </w:r>
    </w:p>
    <w:p>
      <w:pPr>
        <w:ind w:firstLine="425"/>
      </w:pPr>
      <w:r>
        <w:t xml:space="preserve">12.4. Показатели премирования Истцом достигнуты, основания для лишения премии, предусмотренные локальным актом, отсутствовали, решение о снижении премии не мотивировано.</w:t>
      </w:r>
    </w:p>
    <w:p>
      <w:pPr>
        <w:ind w:firstLine="425"/>
      </w:pPr>
      <w:r>
        <w:t xml:space="preserve">12.5. Размер невыплаченной премии составляет ______ рублей.</w:t>
      </w:r>
    </w:p>
    <w:p>
      <w:pPr>
        <w:ind w:firstLine="425"/>
      </w:pPr>
      <w:r>
        <w:t xml:space="preserve">12.6. Если премия входит в систему оплаты труда и её выплата поставлена в зависимость от объективных показателей, она не является исключительно правом работодателя и подлежит выплате при достижении этих показателей (ст. 191 ТК).</w:t>
      </w:r>
    </w:p>
    <w:p>
      <w:pPr>
        <w:ind w:firstLine="425"/>
      </w:pPr>
      <w:r>
        <w:t xml:space="preserve">12.7. Локальные нормативные акты, ухудшающие положение работников по сравнению с трудовым законодательством, а также принятые без соблюдения установленного порядка, не подлежат применению (ст. 8 ТК).</w:t>
      </w:r>
    </w:p>
    <w:p>
      <w:pPr>
        <w:ind w:firstLine="425"/>
      </w:pPr>
      <w:r>
        <w:t xml:space="preserve">12.8. Подтверждающие документы: ______.</w:t>
      </w:r>
    </w:p>
    <w:p>
      <w:pPr>
        <w:pStyle w:val="ClauseHeading"/>
      </w:pPr>
      <w:r>
        <w:rPr>
          <w:b/>
        </w:rPr>
        <w:t xml:space="preserve">13. Компенсация морального вреда</w:t>
      </w:r>
    </w:p>
    <w:p>
      <w:pPr>
        <w:ind w:firstLine="425"/>
      </w:pPr>
      <w:r>
        <w:t xml:space="preserve">13.1. Моральный вред, причинённый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договора, а в случае спора — судом (ст. 237 ТК).</w:t>
      </w:r>
    </w:p>
    <w:p>
      <w:pPr>
        <w:ind w:firstLine="425"/>
      </w:pPr>
      <w:r>
        <w:t xml:space="preserve">13.2. Нравственные страдания Истца выразились в следующем: ______.</w:t>
      </w:r>
    </w:p>
    <w:p>
      <w:pPr>
        <w:ind w:firstLine="425"/>
      </w:pPr>
      <w:r>
        <w:t xml:space="preserve">13.3. Истец оценивает компенсацию морального вреда в ______ рублей.</w:t>
      </w:r>
    </w:p>
    <w:p>
      <w:pPr>
        <w:ind w:firstLine="425"/>
      </w:pPr>
      <w:r>
        <w:t xml:space="preserve">13.4. При определении размера компенсации суд принимает во внимание степень вины нарушителя, характер причинённых страданий и иные заслуживающие внимания обстоятельства (ст. 151 ГК).</w:t>
      </w:r>
    </w:p>
    <w:p>
      <w:pPr>
        <w:ind w:firstLine="425"/>
      </w:pPr>
      <w:r>
        <w:t xml:space="preserve">13.5. Размер компенсации определяется с учётом требований разумности и справедливости (ст. 1101 ГК).</w:t>
      </w:r>
    </w:p>
    <w:p>
      <w:pPr>
        <w:ind w:firstLine="425"/>
      </w:pPr>
      <w:r>
        <w:t xml:space="preserve">13.6. Невыплата заработной платы лишает работника средств к существованию, поэтому факт нарушения имущественных прав работника сам по себе предполагает причинение ему нравственных страданий.</w:t>
      </w:r>
    </w:p>
    <w:p>
      <w:pPr>
        <w:pStyle w:val="ClauseHeading"/>
      </w:pPr>
      <w:r>
        <w:rPr>
          <w:b/>
        </w:rPr>
        <w:t xml:space="preserve">14. Срок обращения в суд</w:t>
      </w:r>
    </w:p>
    <w:p>
      <w:pPr>
        <w:ind w:firstLine="425"/>
      </w:pPr>
      <w:r>
        <w:t xml:space="preserve">14.1.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сумм при увольнении (ст. 392 ТК).</w:t>
      </w:r>
    </w:p>
    <w:p>
      <w:pPr>
        <w:ind w:firstLine="425"/>
      </w:pPr>
      <w:r>
        <w:t xml:space="preserve">14.2. Срок исчисляется отдельно по каждой невыплаченной сумме исходя из установленных у Ответчика дней выплаты: ______.</w:t>
      </w:r>
    </w:p>
    <w:p>
      <w:pPr>
        <w:ind w:firstLine="425"/>
      </w:pPr>
      <w:r>
        <w:t xml:space="preserve">14.3. Исковое заявление подаётся в пределах указанного срока по всем заявленным требованиям.</w:t>
      </w:r>
    </w:p>
    <w:p>
      <w:pPr>
        <w:ind w:firstLine="425"/>
      </w:pPr>
      <w:r>
        <w:t xml:space="preserve">14.4. По части требований срок пропущен по уважительным причинам: ______.</w:t>
      </w:r>
    </w:p>
    <w:p>
      <w:pPr>
        <w:ind w:firstLine="425"/>
      </w:pPr>
      <w:r>
        <w:t xml:space="preserve">14.5. При пропуске срока по уважительным причинам он может быть восстановлен судом; к уважительным причинам практика относит болезнь, уход за тяжелобольным членом семьи, а также своевременное обращение в органы надзора за соблюдением трудового законодательства, породившее обоснованное ожидание восстановления прав во внесудебном порядке.</w:t>
      </w:r>
    </w:p>
    <w:p>
      <w:pPr>
        <w:ind w:firstLine="425"/>
      </w:pPr>
      <w:r>
        <w:t xml:space="preserve">14.6. Истец обращался в контролирующие органы: ______.</w:t>
      </w:r>
    </w:p>
    <w:p>
      <w:pPr>
        <w:ind w:firstLine="425"/>
      </w:pPr>
      <w:r>
        <w:t xml:space="preserve">14.7. Пропущенный процессуальный срок может быть восстановлен судом при наличии уважительных причин (ст. 112 ГПК).</w:t>
      </w:r>
    </w:p>
    <w:p>
      <w:pPr>
        <w:pStyle w:val="ClauseHeading"/>
      </w:pPr>
      <w:r>
        <w:rPr>
          <w:b/>
        </w:rPr>
        <w:t xml:space="preserve">15. Обращение к работодателю и в надзорные органы</w:t>
      </w:r>
    </w:p>
    <w:p>
      <w:pPr>
        <w:ind w:firstLine="425"/>
      </w:pPr>
      <w:r>
        <w:t xml:space="preserve">15.1. Истец направил Ответчику письменное требование о выплате задолженности от ______; выплата не произведена, мотивированный ответ не получен.______Обязательный досудебный порядок урегулирования индивидуальных трудовых споров законом не установлен, обращение в комиссию по трудовым спорам является правом, а не обязанностью работника.</w:t>
      </w:r>
    </w:p>
    <w:p>
      <w:pPr>
        <w:ind w:firstLine="425"/>
      </w:pPr>
      <w:r>
        <w:t xml:space="preserve">15.2. Индивидуальные трудовые споры рассматриваются комиссиями по трудовым спорам и судами (ст. 385 ТК).</w:t>
      </w:r>
    </w:p>
    <w:p>
      <w:pPr>
        <w:ind w:firstLine="425"/>
      </w:pPr>
      <w:r>
        <w:t xml:space="preserve">15.3. Каждый имеет право защищать свои трудовые права всеми способами, не запрещёнными законом, в том числе путём обращения в органы государственного надзора (ст. 352 ТК).</w:t>
      </w:r>
    </w:p>
    <w:p>
      <w:pPr>
        <w:ind w:firstLine="425"/>
      </w:pPr>
      <w:r>
        <w:t xml:space="preserve">15.4. Обращения Истца в надзорные органы: ______.</w:t>
      </w:r>
    </w:p>
    <w:p>
      <w:pPr>
        <w:ind w:firstLine="425"/>
      </w:pPr>
      <w:r>
        <w:t xml:space="preserve">15.5. Обращение в инспекцию труда не заменяет судебной защиты и не приостанавливает течение срока обращения в суд, но учитывается при оценке уважительности причин его пропуска.</w:t>
      </w:r>
    </w:p>
    <w:p>
      <w:pPr>
        <w:ind w:firstLine="425"/>
      </w:pPr>
      <w:r>
        <w:t xml:space="preserve">15.6. Копии искового заявления и приложенных документов направлены Ответчику и третьим лицам, документы о направлении прилагаются (ст. 132 ГПК).</w:t>
      </w:r>
    </w:p>
    <w:p>
      <w:pPr>
        <w:pStyle w:val="ClauseHeading"/>
      </w:pPr>
      <w:r>
        <w:rPr>
          <w:b/>
        </w:rPr>
        <w:t xml:space="preserve">16. Подсудность и освобождение от судебных расходов</w:t>
      </w:r>
    </w:p>
    <w:p>
      <w:pPr>
        <w:ind w:firstLine="425"/>
      </w:pPr>
      <w:r>
        <w:t xml:space="preserve">16.1. Иск подаётся: ______.</w:t>
      </w:r>
    </w:p>
    <w:p>
      <w:pPr>
        <w:ind w:firstLine="425"/>
      </w:pPr>
      <w:r>
        <w:t xml:space="preserve">16.2. Иски о восстановлении трудовых прав могут предъявляться в суд по месту жительства истца; иски, вытекающие из трудовых договоров, в которых указано место исполнения, могут быть предъявлены также по месту исполнения такого договора (ст. 29 ГПК).</w:t>
      </w:r>
    </w:p>
    <w:p>
      <w:pPr>
        <w:ind w:firstLine="425"/>
      </w:pPr>
      <w:r>
        <w:t xml:space="preserve">16.3. Общее правило подсудности — предъявление иска по адресу организации-ответчика (ст. 28 ГПК).</w:t>
      </w:r>
    </w:p>
    <w:p>
      <w:pPr>
        <w:ind w:firstLine="425"/>
      </w:pPr>
      <w:r>
        <w:t xml:space="preserve">16.4. Трудовые споры рассматривает районный суд независимо от цены иска; мировому судье они не подсудны (ст. 24 ГПК).</w:t>
      </w:r>
    </w:p>
    <w:p>
      <w:pPr>
        <w:ind w:firstLine="425"/>
      </w:pPr>
      <w:r>
        <w:t xml:space="preserve">16.5. При обращении в суд с иском по требованиям, вытекающим из трудовых отношений, работники освобождаются от оплаты пошлин и судебных расходов (ст. 393 ТК).</w:t>
      </w:r>
    </w:p>
    <w:p>
      <w:pPr>
        <w:ind w:firstLine="425"/>
      </w:pPr>
      <w:r>
        <w:t xml:space="preserve">16.6. От уплаты государственной пошлины освобождаются истцы по искам о взыскании заработной платы и иным требованиям, вытекающим из трудовых правоотношений, а также по искам о компенсации морального вреда, причинённого нарушением трудовых прав, — подпункт 1 пункта 1 статьи 333.36 Налогового кодекса Российской Федерации.</w:t>
      </w:r>
    </w:p>
    <w:p>
      <w:pPr>
        <w:ind w:firstLine="425"/>
      </w:pPr>
      <w:r>
        <w:t xml:space="preserve">16.7. При удовлетворении иска государственная пошлина взыскивается с Ответчика в доход бюджета исходя из размера удовлетворённых требований.</w:t>
      </w:r>
    </w:p>
    <w:p>
      <w:pPr>
        <w:ind w:firstLine="425"/>
      </w:pPr>
      <w:r>
        <w:t xml:space="preserve">17.1. На основании изложенного, руководствуясь статьями 21, 22, 129, 135, 136, 140, 142, 236, 237, 391 и 392 Трудового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17.2. Признать отношения, сложившиеся между Истцом и Ответчиком с ______, трудовыми и обязать Ответчика оформить трудовой договор и внести запись о работе в сведения о трудовой деятельности.</w:t>
      </w:r>
    </w:p>
    <w:p>
      <w:pPr>
        <w:ind w:firstLine="425"/>
      </w:pPr>
      <w:r>
        <w:t xml:space="preserve">17.3. Взыскать с Ответчика в пользу Истца задолженность по заработной плате и иным выплатам за период ______ в размере ______ рублей.</w:t>
      </w:r>
    </w:p>
    <w:p>
      <w:pPr>
        <w:ind w:firstLine="425"/>
      </w:pPr>
      <w:r>
        <w:t xml:space="preserve">17.4. Взыскать с Ответчика в пользу Истца оплату сверхурочной работы, работы в выходные и ночное время в размере ______ рублей.</w:t>
      </w:r>
    </w:p>
    <w:p>
      <w:pPr>
        <w:ind w:firstLine="425"/>
      </w:pPr>
      <w:r>
        <w:t xml:space="preserve">17.5. Взыскать с Ответчика в пользу Истца сумму индексации заработной платы в размере ______ рублей.</w:t>
      </w:r>
    </w:p>
    <w:p>
      <w:pPr>
        <w:ind w:firstLine="425"/>
      </w:pPr>
      <w:r>
        <w:t xml:space="preserve">17.6. Взыскать с Ответчика в пользу Истца незаконно удержанные из заработной платы суммы в размере ______ рублей.</w:t>
      </w:r>
    </w:p>
    <w:p>
      <w:pPr>
        <w:ind w:firstLine="425"/>
      </w:pPr>
      <w:r>
        <w:t xml:space="preserve">17.7. Взыскать с Ответчика в пользу Истца невыплаченную премию в размере ______ рублей.</w:t>
      </w:r>
    </w:p>
    <w:p>
      <w:pPr>
        <w:ind w:firstLine="425"/>
      </w:pPr>
      <w:r>
        <w:t xml:space="preserve">17.8. Взыскать с Ответчика в пользу Истца компенсацию за задержку выплат в размере ______ рублей с продолжением её начисления по день фактического расчёта.</w:t>
      </w:r>
    </w:p>
    <w:p>
      <w:pPr>
        <w:ind w:firstLine="425"/>
      </w:pPr>
      <w:r>
        <w:t xml:space="preserve">17.9. Взыскать с Ответчика в пользу Истца компенсацию морального вреда в размере ______ рублей.</w:t>
      </w:r>
    </w:p>
    <w:p>
      <w:pPr>
        <w:ind w:firstLine="425"/>
      </w:pPr>
      <w:r>
        <w:t xml:space="preserve">17.10. Обратить решение суда в части взыскания заработной платы к немедленному исполнению.</w:t>
      </w:r>
    </w:p>
    <w:p>
      <w:pPr>
        <w:ind w:firstLine="425"/>
      </w:pPr>
      <w:r>
        <w:t xml:space="preserve">17.11. Взыскать с Ответчика расходы на оплату услуг представителя в размере ______ рублей и почтовые расходы в размере ______ рублей.</w:t>
      </w:r>
    </w:p>
    <w:p>
      <w:pPr>
        <w:ind w:firstLine="425"/>
      </w:pPr>
      <w:r>
        <w:t xml:space="preserve">17.12. ______</w:t>
      </w:r>
    </w:p>
    <w:p>
      <w:pPr>
        <w:ind w:firstLine="425"/>
      </w:pPr>
      <w:r>
        <w:t xml:space="preserve">18.1. Прилагаемые документы:</w:t>
      </w:r>
    </w:p>
    <w:p>
      <w:pPr>
        <w:ind w:firstLine="425"/>
      </w:pPr>
      <w:r>
        <w:t xml:space="preserve">18.2.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18.3. Копия трудового договора — ______ — и дополнительных соглашений к нему.</w:t>
      </w:r>
    </w:p>
    <w:p>
      <w:pPr>
        <w:ind w:firstLine="425"/>
      </w:pPr>
      <w:r>
        <w:t xml:space="preserve">18.4. Копия приказа о приёме на работу и копия трудовой книжки либо сведения о трудовой деятельности.</w:t>
      </w:r>
    </w:p>
    <w:p>
      <w:pPr>
        <w:ind w:firstLine="425"/>
      </w:pPr>
      <w:r>
        <w:t xml:space="preserve">18.5. Копия приказа об увольнении от ______.</w:t>
      </w:r>
    </w:p>
    <w:p>
      <w:pPr>
        <w:ind w:firstLine="425"/>
      </w:pPr>
      <w:r>
        <w:t xml:space="preserve">18.6. Расчётные листки и справки о доходах и суммах налога физического лица за период ______.</w:t>
      </w:r>
    </w:p>
    <w:p>
      <w:pPr>
        <w:ind w:firstLine="425"/>
      </w:pPr>
      <w:r>
        <w:t xml:space="preserve">18.7. Копии локальных актов об оплате труда и о премировании, правил внутреннего трудового распорядка.</w:t>
      </w:r>
    </w:p>
    <w:p>
      <w:pPr>
        <w:ind w:firstLine="425"/>
      </w:pPr>
      <w:r>
        <w:t xml:space="preserve">18.8. Табели учёта рабочего времени, графики смен и иные документы о переработках — ______.</w:t>
      </w:r>
    </w:p>
    <w:p>
      <w:pPr>
        <w:ind w:firstLine="425"/>
      </w:pPr>
      <w:r>
        <w:t xml:space="preserve">18.9. Копия приказа о введении простоя — ______.</w:t>
      </w:r>
    </w:p>
    <w:p>
      <w:pPr>
        <w:ind w:firstLine="425"/>
      </w:pPr>
      <w:r>
        <w:t xml:space="preserve">18.10. Копия локального акта, устанавливающего порядок индексации, — ______.</w:t>
      </w:r>
    </w:p>
    <w:p>
      <w:pPr>
        <w:ind w:firstLine="425"/>
      </w:pPr>
      <w:r>
        <w:t xml:space="preserve">18.11. Документы об удержаниях из заработной платы и расчётные листки за соответствующий период.</w:t>
      </w:r>
    </w:p>
    <w:p>
      <w:pPr>
        <w:ind w:firstLine="425"/>
      </w:pPr>
      <w:r>
        <w:t xml:space="preserve">18.12. Доказательства фактического допуска к работе — ______.</w:t>
      </w:r>
    </w:p>
    <w:p>
      <w:pPr>
        <w:ind w:firstLine="425"/>
      </w:pPr>
      <w:r>
        <w:t xml:space="preserve">18.13. Копия уведомления о приостановлении работы — ______.</w:t>
      </w:r>
    </w:p>
    <w:p>
      <w:pPr>
        <w:ind w:firstLine="425"/>
      </w:pPr>
      <w:r>
        <w:t xml:space="preserve">18.14. Копия требования Ответчику от ______ и документы о его направлении.</w:t>
      </w:r>
    </w:p>
    <w:p>
      <w:pPr>
        <w:ind w:firstLine="425"/>
      </w:pPr>
      <w:r>
        <w:t xml:space="preserve">18.15. Копия обращения в надзорные органы и ответа на него — ______.</w:t>
      </w:r>
    </w:p>
    <w:p>
      <w:pPr>
        <w:ind w:firstLine="425"/>
      </w:pPr>
      <w:r>
        <w:t xml:space="preserve">18.16. Расчёт задолженности по периодам — Приложение № 1.</w:t>
      </w:r>
    </w:p>
    <w:p>
      <w:pPr>
        <w:ind w:firstLine="425"/>
      </w:pPr>
      <w:r>
        <w:t xml:space="preserve">18.17. Расчёт компенсации за задержку выплат — Приложение № 2.</w:t>
      </w:r>
    </w:p>
    <w:p>
      <w:pPr>
        <w:ind w:firstLine="425"/>
      </w:pPr>
      <w:r>
        <w:t xml:space="preserve">18.18. Расчёт цены иска, подписанный Истцом, — Приложение № 3.</w:t>
      </w:r>
    </w:p>
    <w:p>
      <w:pPr>
        <w:ind w:firstLine="425"/>
      </w:pPr>
      <w:r>
        <w:t xml:space="preserve">18.19.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18.20.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задолженности по периодам</w:t>
      </w:r>
    </w:p>
    <w:p>
      <w:pPr>
        <w:ind w:firstLine="425"/>
      </w:pPr>
      <w:r>
        <w:t xml:space="preserve">Расчёт задолженности по заработной плате и иным выплатам за период ______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273"/>
        <w:gridCol w:w="1819"/>
        <w:gridCol w:w="1819"/>
        <w:gridCol w:w="2546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выплаты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Выплачено, руб.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основной долг: ______ рублей.</w:t>
      </w:r>
    </w:p>
    <w:p>
      <w:pPr>
        <w:ind w:firstLine="425"/>
      </w:pPr>
      <w:r>
        <w:t xml:space="preserve">Состав задолженности: ______.</w:t>
      </w:r>
    </w:p>
    <w:p>
      <w:pPr>
        <w:ind w:firstLine="425"/>
      </w:pPr>
      <w:r>
        <w:t xml:space="preserve">Компенсация за неиспользованный отпуск рассчитана за ______ календарных дней исходя из среднего дневного заработка ______ рублей.</w:t>
      </w:r>
    </w:p>
    <w:p>
      <w:pPr>
        <w:ind w:firstLine="425"/>
      </w:pPr>
      <w:r>
        <w:t xml:space="preserve">Оплата сверхурочной работы, работы в выходные и ночное время включена в расчёт в размере ______ рублей.</w:t>
      </w:r>
    </w:p>
    <w:p>
      <w:pPr>
        <w:ind w:firstLine="425"/>
      </w:pPr>
      <w:r>
        <w:t xml:space="preserve">Сумма индексации заработной платы включена в расчёт в размере ______ рублей.</w:t>
      </w:r>
    </w:p>
    <w:p>
      <w:pPr>
        <w:ind w:firstLine="425"/>
      </w:pPr>
      <w:r>
        <w:t xml:space="preserve">Расчёт составлен на основании: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компенсации за задержку выплат</w:t>
      </w:r>
    </w:p>
    <w:p>
      <w:pPr>
        <w:ind w:firstLine="425"/>
      </w:pPr>
      <w:r>
        <w:t xml:space="preserve">Расчёт компенсации за нарушение сроков выплаты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1896"/>
        <w:gridCol w:w="948"/>
        <w:gridCol w:w="1264"/>
        <w:gridCol w:w="1422"/>
        <w:gridCol w:w="1896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Задержанная выплата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выплаты по договору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задержки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Ключевая ставка, %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Компенсация, руб.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Установленные дни выплаты заработной платы: ______.</w:t>
      </w:r>
    </w:p>
    <w:p>
      <w:pPr>
        <w:ind w:firstLine="425"/>
      </w:pPr>
      <w:r>
        <w:t xml:space="preserve">Итого компенсация за задержку выплат: ______ рублей.</w:t>
      </w:r>
    </w:p>
    <w:p>
      <w:pPr>
        <w:ind w:firstLine="425"/>
      </w:pPr>
      <w:r>
        <w:t xml:space="preserve">Компенсация исчислена в размере одной сто пятидесятой действующей ключевой ставки Банка России от не выплаченных в срок сумм за каждый день задержки и подлежит начислению по день фактического расчёта включительно.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рублей.</w:t>
      </w:r>
    </w:p>
    <w:p>
      <w:pPr>
        <w:ind w:firstLine="425"/>
      </w:pPr>
      <w:r>
        <w:t xml:space="preserve">Требование о компенсации морального вреда в размере ______ рублей в цену иска не включается, поскольку носит неимущественный характер.</w:t>
      </w:r>
    </w:p>
    <w:p>
      <w:pPr>
        <w:ind w:firstLine="425"/>
      </w:pPr>
      <w:r>
        <w:t xml:space="preserve">Государственная пошлина Истцом не уплачивается: работники освобождены от судебных расходов по требованиям, вытекающим из трудовых отношений.</w:t>
      </w:r>
    </w:p>
    <w:p>
      <w:pPr>
        <w:pStyle w:val="ClauseHeading"/>
      </w:pPr>
      <w:r>
        <w:rPr>
          <w:b/>
        </w:rPr>
        <w:t xml:space="preserve">19.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 (работник)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(работник)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взыскании заработной платы и компенсаций» с сайта primadoc.ru. Документ, заполненный под вашу ситуацию, собирается в конструкторе: https://primadoc.ru/doc/iskovoe-zayavlenie-o-vzyskanii-zarabotnoy-platy-i-kompensaciy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заработной платы и компенсаций — пустой бланк</dc:title>
  <dc:creator>Примадок</dc:creator>
  <dcterms:created xsi:type="dcterms:W3CDTF">2026-09-12T08:02:03Z</dcterms:created>
</cp:coreProperties>
</file>