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______</w:t>
      </w:r>
    </w:p>
    <w:p>
      <w:pPr>
        <w:ind w:left="4820"/>
        <w:jc w:val="left"/>
      </w:pPr>
      <w:r>
        <w:t xml:space="preserve">Истец: ______ (адрес, телефон, адрес электронной почты — в реквизитах).</w:t>
      </w:r>
    </w:p>
    <w:p>
      <w:pPr>
        <w:ind w:left="4820"/>
        <w:jc w:val="left"/>
      </w:pPr>
      <w:r>
        <w:t xml:space="preserve">Ответчик: ______; идентификатор — ИНН, СНИЛС, серия и номер паспорта или водительского удостоверения, если он известен истцу: ______.</w:t>
      </w:r>
    </w:p>
    <w:p>
      <w:pPr>
        <w:ind w:left="4820"/>
        <w:jc w:val="left"/>
      </w:pPr>
      <w:r>
        <w:t xml:space="preserve">Страховщик: ______. Причинитель вреда и владелец транспортного средства: ______.</w:t>
      </w:r>
    </w:p>
    <w:p>
      <w:pPr>
        <w:ind w:left="4820"/>
        <w:jc w:val="left"/>
      </w:pPr>
      <w:r>
        <w:t xml:space="preserve">Цена иска: ______. Государственная пошлина: ______.</w:t>
      </w:r>
    </w:p>
    <w:p>
      <w:pPr>
        <w:ind w:left="4820"/>
        <w:jc w:val="left"/>
      </w:pPr>
      <w:r>
        <w:t xml:space="preserve">Требование о компенсации морального вреда и штраф за неудовлетворение требований потребителя в добровольном порядке в цену иска не включаются.</w:t>
      </w:r>
    </w:p>
    <w:p>
      <w:pPr>
        <w:pStyle w:val="DocTitle"/>
      </w:pPr>
      <w:r>
        <w:t xml:space="preserve">ИСКОВОЕ ЗАЯВЛЕНИЕ</w:t>
      </w:r>
    </w:p>
    <w:p>
      <w:pPr>
        <w:jc w:val="left"/>
      </w:pPr>
      <w:r>
        <w:t xml:space="preserve">о взыскании страхового возмещения, неустойки и возмещении ущерба, причинённого дорожно-транспортным происшествием</w:t>
      </w:r>
    </w:p>
    <w:p>
      <w:pPr>
        <w:tabs>
          <w:tab w:val="right" w:pos="9639"/>
        </w:tabs>
        <w:spacing w:after="240"/>
      </w:pPr>
      <w:r>
        <w:t xml:space="preserve">г. ______</w:t>
      </w:r>
      <w:r>
        <w:tab/>
        <w:t xml:space="preserve">«__» __________ ____ г.</w:t>
      </w:r>
    </w:p>
    <w:p>
      <w:pPr>
        <w:pStyle w:val="ClauseHeading"/>
      </w:pPr>
      <w:r>
        <w:rPr>
          <w:b/>
        </w:rPr>
        <w:t xml:space="preserve">1. Обстоятельства дела</w:t>
      </w:r>
    </w:p>
    <w:p>
      <w:pPr>
        <w:ind w:firstLine="425"/>
      </w:pPr>
      <w:r>
        <w:t xml:space="preserve">1.1. ______</w:t>
      </w:r>
    </w:p>
    <w:p>
      <w:pPr>
        <w:ind w:firstLine="425"/>
      </w:pPr>
      <w:r>
        <w:t xml:space="preserve">1.2. Изложенные обстоятельства подтверждаются следующими доказательствами: ______.</w:t>
      </w:r>
    </w:p>
    <w:p>
      <w:pPr>
        <w:ind w:firstLine="425"/>
      </w:pPr>
      <w:r>
        <w:t xml:space="preserve">1.3. Каждая сторона доказывает те обстоятельства, на которые ссылается как на основание своих требований и возражений.</w:t>
      </w:r>
    </w:p>
    <w:p>
      <w:pPr>
        <w:ind w:firstLine="425"/>
      </w:pPr>
      <w:r>
        <w:t xml:space="preserve">1.4. Вина второго участника происшествия подтверждается документами ГИБДД, размер ущерба — заключением независимой экспертизы, ненадлежащее исполнение обязательства страховщиком — его собственными платёжными документами и перепиской.</w:t>
      </w:r>
    </w:p>
    <w:p>
      <w:pPr>
        <w:pStyle w:val="ClauseHeading"/>
      </w:pPr>
      <w:r>
        <w:rPr>
          <w:b/>
        </w:rPr>
        <w:t xml:space="preserve">2. Обстоятельства дорожно-транспортного происшествия и вина</w:t>
      </w:r>
    </w:p>
    <w:p>
      <w:pPr>
        <w:ind w:firstLine="425"/>
      </w:pPr>
      <w:r>
        <w:t xml:space="preserve">2.1. ______ по адресу ______ произошло дорожно-транспортное происшествие с участием принадлежащего истцу транспортного средства ______.</w:t>
      </w:r>
    </w:p>
    <w:p>
      <w:pPr>
        <w:ind w:firstLine="425"/>
      </w:pPr>
      <w:r>
        <w:t xml:space="preserve">2.2. Происшествие оформлено следующим образом: ______.</w:t>
      </w:r>
    </w:p>
    <w:p>
      <w:pPr>
        <w:ind w:firstLine="425"/>
      </w:pPr>
      <w:r>
        <w:t xml:space="preserve">2.3. Вина второго участника подтверждается документами о дорожно-транспортном происшествии; истец Правил дорожного движения не нарушал, к административной ответственности в связи с данным происшествием не привлекался.</w:t>
      </w:r>
    </w:p>
    <w:p>
      <w:pPr>
        <w:ind w:firstLine="425"/>
      </w:pPr>
      <w:r>
        <w:t xml:space="preserve">2.4. Если документы о происшествии оформлены без участия уполномоченных сотрудников полиции, размер страхового возмещения ограничен ста тысячами рублей; при передаче данных о происшествии в автоматизированную информационную систему через технические средства контроля или программное обеспечение с фотофиксацией повреждений предел составляет четыреста тысяч рублей.</w:t>
      </w:r>
    </w:p>
    <w:p>
      <w:pPr>
        <w:ind w:firstLine="425"/>
      </w:pPr>
      <w:r>
        <w:t xml:space="preserve">2.5. Извещение о дорожно-транспортном происшествии в этом случае направляется страховщику в течение пяти рабочих дней со дня происшествия.</w:t>
      </w:r>
    </w:p>
    <w:p>
      <w:pPr>
        <w:ind w:firstLine="425"/>
      </w:pPr>
      <w:r>
        <w:t xml:space="preserve">2.6. Ограничение по оформлению без полиции касается только обязательства страховщика: требование к причинителю вреда о возмещении ущерба сверх этой суммы сохраняется в полном объёме.</w:t>
      </w:r>
    </w:p>
    <w:p>
      <w:pPr>
        <w:pStyle w:val="ClauseHeading"/>
      </w:pPr>
      <w:r>
        <w:rPr>
          <w:b/>
        </w:rPr>
        <w:t xml:space="preserve">3. Правовое обоснование</w:t>
      </w:r>
    </w:p>
    <w:p>
      <w:pPr>
        <w:ind w:firstLine="425"/>
      </w:pPr>
      <w:r>
        <w:t xml:space="preserve">3.1. По договору обязательного страхования гражданской ответственности владельцев транспортных средств страховщик обязуется при наступлении страхового случая возместить потерпевшему причинённый вред в пределах установленной страховой суммы.</w:t>
      </w:r>
    </w:p>
    <w:p>
      <w:pPr>
        <w:ind w:firstLine="425"/>
      </w:pPr>
      <w:r>
        <w:t xml:space="preserve">3.2. Размер подлежащих возмещению страховщиком убытков определяется по Единой методике определения размера расходов на восстановительный ремонт в отношении повреждённого транспортного средства, утверждённой Банком России.</w:t>
      </w:r>
    </w:p>
    <w:p>
      <w:pPr>
        <w:ind w:firstLine="425"/>
      </w:pPr>
      <w:r>
        <w:t xml:space="preserve">3.3. По договору добровольного страхования имущества страховщик обязуется возместить причинённые убытки в пределах страховой суммы на условиях договора и правил страхования, являющихся его неотъемлемой частью.</w:t>
      </w:r>
    </w:p>
    <w:p>
      <w:pPr>
        <w:ind w:firstLine="425"/>
      </w:pPr>
      <w:r>
        <w:t xml:space="preserve">3.4. Вред, причинённый имуществу гражданина, подлежит возмещению в полном объёме лицом, причинившим вред; под убытками понимаются расходы, которые лицо произвело или должно будет произвести для восстановления нарушенного права.</w:t>
      </w:r>
    </w:p>
    <w:p>
      <w:pPr>
        <w:ind w:firstLine="425"/>
      </w:pPr>
      <w:r>
        <w:t xml:space="preserve">3.5. Конституционный Суд Российской Федерации в постановлении от 10 марта 2017 года № 6-П признал, что положения статьи 15, пункта 1 статьи 1064, статьи 1072 и пункта 1 статьи 1079 ГК РФ предполагают возможность возмещения потерпевшему расходов на восстановительный ремонт в размере, превышающем страховое возмещение по ОСАГО, — то есть без учёта износа заменяемых деталей.</w:t>
      </w:r>
    </w:p>
    <w:p>
      <w:pPr>
        <w:pStyle w:val="ClauseHeading"/>
      </w:pPr>
      <w:r>
        <w:rPr>
          <w:b/>
        </w:rPr>
        <w:t xml:space="preserve">4. Подсудность спора</w:t>
      </w:r>
    </w:p>
    <w:p>
      <w:pPr>
        <w:ind w:firstLine="425"/>
      </w:pPr>
      <w:r>
        <w:t xml:space="preserve">4.1. Настоящее заявление подаётся в ______ по следующему основанию: ______.</w:t>
      </w:r>
    </w:p>
    <w:p>
      <w:pPr>
        <w:ind w:firstLine="425"/>
      </w:pPr>
      <w:r>
        <w:t xml:space="preserve">4.2. Иски о защите прав потребителей могут быть предъявлены по выбору истца: по месту нахождения организации-ответчика, по месту жительства или пребывания истца либо по месту заключения или месту исполнения договора.</w:t>
      </w:r>
    </w:p>
    <w:p>
      <w:pPr>
        <w:ind w:firstLine="425"/>
      </w:pPr>
      <w:r>
        <w:t xml:space="preserve">4.3. Иски о возмещении вреда, причинённого повреждением здоровья, могут быть предъявлены также по месту жительства истца или по месту причинения вреда.</w:t>
      </w:r>
    </w:p>
    <w:p>
      <w:pPr>
        <w:ind w:firstLine="425"/>
      </w:pPr>
      <w:r>
        <w:t xml:space="preserve">4.4. Иск к нескольким ответчикам, проживающим или находящимся в разных местах, предъявляется в суд по месту жительства или месту нахождения одного из них по выбору истца.</w:t>
      </w:r>
    </w:p>
    <w:p>
      <w:pPr>
        <w:ind w:firstLine="425"/>
      </w:pPr>
      <w:r>
        <w:t xml:space="preserve">4.5. Это позволяет рассмотреть требования к страховщику и к причинителю вреда в одном процессе.</w:t>
      </w:r>
    </w:p>
    <w:p>
      <w:pPr>
        <w:ind w:firstLine="425"/>
      </w:pPr>
      <w:r>
        <w:t xml:space="preserve">4.6. Родовая подсудность определяется ценой иска: дела по имущественным спорам о защите прав потребителей при цене иска не свыше ста тысяч рублей рассматривает мировой судья, по прочим имущественным спорам — при цене иска не свыше пятидесяти тысяч рублей; в остальных случаях дело подсудно районному суду.</w:t>
      </w:r>
    </w:p>
    <w:p>
      <w:pPr>
        <w:ind w:firstLine="425"/>
      </w:pPr>
      <w:r>
        <w:t xml:space="preserve">4.7. Цена иска составляет ______.</w:t>
      </w:r>
    </w:p>
    <w:p>
      <w:pPr>
        <w:ind w:firstLine="425"/>
      </w:pPr>
      <w:r>
        <w:t xml:space="preserve">5.1. На основании изложенного, руководствуясь статьями 15, 151, 929, 1064, 1072, 1079 ГК РФ, Федеральным законом «Об обязательном страховании гражданской ответственности владельцев транспортных средств», Федеральным законом «Об уполномоченном по правам потребителей финансовых услуг», Законом РФ «О защите прав потребителей», статьями 131, 132 ГПК РФ,</w:t>
      </w:r>
    </w:p>
    <w:p>
      <w:pPr>
        <w:ind w:firstLine="425"/>
      </w:pPr>
      <w:r>
        <w:t xml:space="preserve">5.2. ПРОШУ СУД:</w:t>
      </w:r>
    </w:p>
    <w:p>
      <w:pPr>
        <w:ind w:firstLine="425"/>
      </w:pPr>
      <w:r>
        <w:t xml:space="preserve">5.3. ______</w:t>
      </w:r>
    </w:p>
    <w:p>
      <w:pPr>
        <w:ind w:firstLine="425"/>
      </w:pPr>
      <w:r>
        <w:t xml:space="preserve">5.4. Взыскать с ответчика расходы по уплате государственной пошлины и судебные издержки, включая расходы на независимую экспертизу и на оплату услуг представителя.</w:t>
      </w:r>
    </w:p>
    <w:p>
      <w:pPr>
        <w:ind w:firstLine="425"/>
      </w:pPr>
      <w:r>
        <w:t xml:space="preserve">6.1. К настоящему заявлению прилагаются документы, предусмотренные статьёй 132 ГПК РФ:</w:t>
      </w:r>
    </w:p>
    <w:p>
      <w:pPr>
        <w:pStyle w:val="ClauseHeading"/>
      </w:pPr>
      <w:r>
        <w:rPr>
          <w:b/>
        </w:rPr>
        <w:t xml:space="preserve">1) Подтверждение направления копий</w:t>
      </w:r>
    </w:p>
    <w:p>
      <w:pPr>
        <w:ind w:firstLine="425"/>
      </w:pPr>
      <w:r>
        <w:t xml:space="preserve">1).1. уведомление о вручении или иные документы, подтверждающие направление другим лицам, участвующим в деле, копий заявления и приложенных к нему документов, которые у них отсутствуют;</w:t>
      </w:r>
    </w:p>
    <w:p>
      <w:pPr>
        <w:pStyle w:val="ClauseHeading"/>
      </w:pPr>
      <w:r>
        <w:rPr>
          <w:b/>
        </w:rPr>
        <w:t xml:space="preserve">2) Документ об уплате государственной пошлины</w:t>
      </w:r>
    </w:p>
    <w:p>
      <w:pPr>
        <w:ind w:firstLine="425"/>
      </w:pPr>
      <w:r>
        <w:t xml:space="preserve">2).1. документ, подтверждающий уплату государственной пошлины (______), либо обоснование освобождения от её уплаты по искам, связанным с нарушением прав потребителей;</w:t>
      </w:r>
    </w:p>
    <w:p>
      <w:pPr>
        <w:pStyle w:val="ClauseHeading"/>
      </w:pPr>
      <w:r>
        <w:rPr>
          <w:b/>
        </w:rPr>
        <w:t xml:space="preserve">3) Расчёт взыскиваемой суммы</w:t>
      </w:r>
    </w:p>
    <w:p>
      <w:pPr>
        <w:ind w:firstLine="425"/>
      </w:pPr>
      <w:r>
        <w:t xml:space="preserve">3).1. расчёт взыскиваемой денежной суммы, подписанный истцом, — Приложение № 1 к настоящему заявлению;</w:t>
      </w:r>
    </w:p>
    <w:p>
      <w:pPr>
        <w:pStyle w:val="ClauseHeading"/>
      </w:pPr>
      <w:r>
        <w:rPr>
          <w:b/>
        </w:rPr>
        <w:t xml:space="preserve">4) Документы о дорожно-транспортном происшествии</w:t>
      </w:r>
    </w:p>
    <w:p>
      <w:pPr>
        <w:ind w:firstLine="425"/>
      </w:pPr>
      <w:r>
        <w:t xml:space="preserve">4).1. документы, фиксирующие событие и вину: извещение о дорожно-транспортном происшествии, а также постановление по делу об административном правонарушении либо определение об отказе в возбуждении дела об административном правонарушении, вынесенные сотрудниками ГИБДД (______);</w:t>
      </w:r>
    </w:p>
    <w:p>
      <w:pPr>
        <w:pStyle w:val="ClauseHeading"/>
      </w:pPr>
      <w:r>
        <w:rPr>
          <w:b/>
        </w:rPr>
        <w:t xml:space="preserve">5) Документы о страховании</w:t>
      </w:r>
    </w:p>
    <w:p>
      <w:pPr>
        <w:ind w:firstLine="425"/>
      </w:pPr>
      <w:r>
        <w:t xml:space="preserve">5).1. полис обязательного страхования гражданской ответственности истца (______) и сведения о полисе причинителя вреда (______), а при заявлении требования по добровольному страхованию — договор и правила страхования;</w:t>
      </w:r>
    </w:p>
    <w:p>
      <w:pPr>
        <w:pStyle w:val="ClauseHeading"/>
      </w:pPr>
      <w:r>
        <w:rPr>
          <w:b/>
        </w:rPr>
        <w:t xml:space="preserve">6) Заявление о страховом возмещении и переписка со страховщиком</w:t>
      </w:r>
    </w:p>
    <w:p>
      <w:pPr>
        <w:ind w:firstLine="425"/>
      </w:pPr>
      <w:r>
        <w:t xml:space="preserve">6).1. заявление о страховом возмещении или прямом возмещении убытков с отметкой о принятии, претензия и документы, подтверждающие их направление, ответ страховщика либо мотивированный отказ, платёжные документы о произведённой выплате (______);</w:t>
      </w:r>
    </w:p>
    <w:p>
      <w:pPr>
        <w:pStyle w:val="ClauseHeading"/>
      </w:pPr>
      <w:r>
        <w:rPr>
          <w:b/>
        </w:rPr>
        <w:t xml:space="preserve">7) Акт осмотра транспортного средства</w:t>
      </w:r>
    </w:p>
    <w:p>
      <w:pPr>
        <w:ind w:firstLine="425"/>
      </w:pPr>
      <w:r>
        <w:t xml:space="preserve">7).1. акт осмотра повреждённого транспортного средства, составленный страховщиком или экспертом, и документы об извещении ответчика о времени и месте осмотра;</w:t>
      </w:r>
    </w:p>
    <w:p>
      <w:pPr>
        <w:pStyle w:val="ClauseHeading"/>
      </w:pPr>
      <w:r>
        <w:rPr>
          <w:b/>
        </w:rPr>
        <w:t xml:space="preserve">8) Экспертное заключение о стоимости восстановительного ремонта</w:t>
      </w:r>
    </w:p>
    <w:p>
      <w:pPr>
        <w:ind w:firstLine="425"/>
      </w:pPr>
      <w:r>
        <w:t xml:space="preserve">8).1. экспертное заключение о стоимости восстановительного ремонта и величине утраты товарной стоимости (______), договор с экспертной организацией и документ об оплате её услуг на сумму ______;</w:t>
      </w:r>
    </w:p>
    <w:p>
      <w:pPr>
        <w:pStyle w:val="ClauseHeading"/>
      </w:pPr>
      <w:r>
        <w:rPr>
          <w:b/>
        </w:rPr>
        <w:t xml:space="preserve">9) Решение финансового уполномоченного</w:t>
      </w:r>
    </w:p>
    <w:p>
      <w:pPr>
        <w:ind w:firstLine="425"/>
      </w:pPr>
      <w:r>
        <w:t xml:space="preserve">9).1. решение финансового уполномоченного № ______ от ______ либо соглашение с финансовой организацией, либо уведомление о принятии обращения к рассмотрению — документ, подтверждающий соблюдение обязательного досудебного порядка;</w:t>
      </w:r>
    </w:p>
    <w:p>
      <w:pPr>
        <w:pStyle w:val="ClauseHeading"/>
      </w:pPr>
      <w:r>
        <w:rPr>
          <w:b/>
        </w:rPr>
        <w:t xml:space="preserve">10) Документы об убытках</w:t>
      </w:r>
    </w:p>
    <w:p>
      <w:pPr>
        <w:ind w:firstLine="425"/>
      </w:pPr>
      <w:r>
        <w:t xml:space="preserve">10).1. документы, подтверждающие иные убытки: ______;</w:t>
      </w:r>
    </w:p>
    <w:p>
      <w:pPr>
        <w:pStyle w:val="ClauseHeading"/>
      </w:pPr>
      <w:r>
        <w:rPr>
          <w:b/>
        </w:rPr>
        <w:t xml:space="preserve">11) Доверенность представителя</w:t>
      </w:r>
    </w:p>
    <w:p>
      <w:pPr>
        <w:ind w:firstLine="425"/>
      </w:pPr>
      <w:r>
        <w:t xml:space="preserve">11).1. доверенность или иной документ, удостоверяющий полномочия представителя, а также документ о наличии у представителя высшего юридического образования либо учёной степени по юридической специальности, и документы о расходах на его услуги на сумму ______;</w:t>
      </w:r>
    </w:p>
    <w:p>
      <w:pPr>
        <w:pStyle w:val="ClauseHeading"/>
      </w:pPr>
      <w:r>
        <w:rPr>
          <w:b/>
        </w:rPr>
        <w:t xml:space="preserve">12) Иные документы</w:t>
      </w:r>
    </w:p>
    <w:p>
      <w:pPr>
        <w:ind w:firstLine="425"/>
      </w:pPr>
      <w:r>
        <w:t xml:space="preserve">12).1. иные документы, прилагаемые истцом: ______.</w:t>
      </w:r>
    </w:p>
    <w:p>
      <w:pPr>
        <w:pageBreakBefore/>
      </w:pPr>
    </w:p>
    <w:p>
      <w:pPr>
        <w:jc w:val="right"/>
      </w:pPr>
      <w:r>
        <w:rPr>
          <w:b/>
        </w:rPr>
        <w:t xml:space="preserve">Приложение № 1 к документу</w:t>
      </w:r>
    </w:p>
    <w:p>
      <w:pPr>
        <w:pStyle w:val="DocTitle"/>
      </w:pPr>
      <w:r>
        <w:t xml:space="preserve">Расчёт взыскиваемой суммы</w:t>
      </w:r>
    </w:p>
    <w:p>
      <w:pPr>
        <w:ind w:firstLine="425"/>
      </w:pPr>
      <w:r>
        <w:t xml:space="preserve">РАСЧЁТ ВЗЫСКИВАЕМОЙ СУММЫ</w:t>
      </w:r>
    </w:p>
    <w:p>
      <w:pPr>
        <w:ind w:firstLine="425"/>
      </w:pPr>
      <w:r>
        <w:t xml:space="preserve">к исковому заявлению ______ к ______</w:t>
      </w:r>
    </w:p>
    <w:p>
      <w:pPr>
        <w:ind w:firstLine="425"/>
      </w:pPr>
      <w:r>
        <w:t xml:space="preserve">Дорожно-транспортное происшествие: ______, ______.</w:t>
      </w:r>
    </w:p>
    <w:p>
      <w:pPr>
        <w:ind w:firstLine="425"/>
      </w:pPr>
      <w:r>
        <w:t xml:space="preserve">Транспортное средство: ______.</w:t>
      </w:r>
    </w:p>
    <w:p>
      <w:pPr>
        <w:ind w:firstLine="425"/>
      </w:pPr>
      <w:r>
        <w:t xml:space="preserve">Основание расчёта: ______.</w:t>
      </w:r>
    </w:p>
    <w:p>
      <w:pPr>
        <w:ind w:firstLine="425"/>
      </w:pPr>
      <w:r>
        <w:t xml:space="preserve">1. Размер ущерба</w:t>
      </w:r>
    </w:p>
    <w:p>
      <w:pPr>
        <w:ind w:firstLine="425"/>
      </w:pPr>
      <w:r>
        <w:t xml:space="preserve">Надлежащее страховое возмещение, определённое по Единой методике Банка России: ______.</w:t>
      </w:r>
    </w:p>
    <w:p>
      <w:pPr>
        <w:ind w:firstLine="425"/>
      </w:pPr>
      <w:r>
        <w:t xml:space="preserve">Фактическая стоимость восстановительного ремонта без учёта износа заменяемых деталей: ______.</w:t>
      </w:r>
    </w:p>
    <w:p>
      <w:pPr>
        <w:ind w:firstLine="425"/>
      </w:pPr>
      <w:r>
        <w:t xml:space="preserve">Утрата товарной стоимости: ______.</w:t>
      </w:r>
    </w:p>
    <w:p>
      <w:pPr>
        <w:ind w:firstLine="425"/>
      </w:pPr>
      <w:r>
        <w:t xml:space="preserve">2. Недоплата страхового возмещения</w:t>
      </w:r>
    </w:p>
    <w:p>
      <w:pPr>
        <w:ind w:firstLine="425"/>
      </w:pPr>
      <w:r>
        <w:t xml:space="preserve">Выплачено страховщиком добровольно: ______.</w:t>
      </w:r>
    </w:p>
    <w:p>
      <w:pPr>
        <w:ind w:firstLine="425"/>
      </w:pPr>
      <w:r>
        <w:t xml:space="preserve">Недоплата: ______.</w:t>
      </w:r>
    </w:p>
    <w:p>
      <w:pPr>
        <w:ind w:firstLine="425"/>
      </w:pPr>
      <w:r>
        <w:t xml:space="preserve">Формула: надлежащее страховое возмещение − выплаченная сумма = ______ − ______ = ______.</w:t>
      </w:r>
    </w:p>
    <w:p>
      <w:pPr>
        <w:ind w:firstLine="425"/>
      </w:pPr>
      <w:r>
        <w:t xml:space="preserve">3. Неустойка за нарушение срока страхового возмещения</w:t>
      </w:r>
    </w:p>
    <w:p>
      <w:pPr>
        <w:ind w:firstLine="425"/>
      </w:pPr>
      <w:r>
        <w:t xml:space="preserve">Заявление о страховом возмещении подано: ______.</w:t>
      </w:r>
    </w:p>
    <w:p>
      <w:pPr>
        <w:ind w:firstLine="425"/>
      </w:pPr>
      <w:r>
        <w:t xml:space="preserve">Двадцатидневный срок (за исключением нерабочих праздничных дней) истёк; просрочка исчисляется с двадцать первого дня.</w:t>
      </w:r>
    </w:p>
    <w:p>
      <w:pPr>
        <w:ind w:firstLine="425"/>
      </w:pPr>
      <w:r>
        <w:t xml:space="preserve">Период просрочки: ______ дн. по ______.</w:t>
      </w:r>
    </w:p>
    <w:p>
      <w:pPr>
        <w:ind w:firstLine="425"/>
      </w:pPr>
      <w:r>
        <w:t xml:space="preserve">Ставка: ______ от суммы недоплаченного страхового возмещения за каждый день просрочки.</w:t>
      </w:r>
    </w:p>
    <w:p>
      <w:pPr>
        <w:ind w:firstLine="425"/>
      </w:pPr>
      <w:r>
        <w:t xml:space="preserve">Формула: недоплата × ставка × количество дней = ______ × ______ × ______ = ______.</w:t>
      </w:r>
    </w:p>
    <w:p>
      <w:pPr>
        <w:ind w:firstLine="425"/>
      </w:pPr>
      <w:r>
        <w:t xml:space="preserve">При нарушении срока выдачи направления на ремонт или срока самого ремонта неустойка составляет 0,5 процента за каждый день просрочки.</w:t>
      </w:r>
    </w:p>
    <w:p>
      <w:pPr>
        <w:ind w:firstLine="425"/>
      </w:pPr>
      <w:r>
        <w:t xml:space="preserve">4. Финансовая санкция за нарушение срока направления мотивированного отказа</w:t>
      </w:r>
    </w:p>
    <w:p>
      <w:pPr>
        <w:ind w:firstLine="425"/>
      </w:pPr>
      <w:r>
        <w:t xml:space="preserve">Мотивированный отказ направлен: ______ (либо не направлен вовсе).</w:t>
      </w:r>
    </w:p>
    <w:p>
      <w:pPr>
        <w:ind w:firstLine="425"/>
      </w:pPr>
      <w:r>
        <w:t xml:space="preserve">Период просрочки: ______ дн.</w:t>
      </w:r>
    </w:p>
    <w:p>
      <w:pPr>
        <w:ind w:firstLine="425"/>
      </w:pPr>
      <w:r>
        <w:t xml:space="preserve">Ставка: ______ от страховой суммы, установленной по виду причинённого вреда, за каждый день просрочки.</w:t>
      </w:r>
    </w:p>
    <w:p>
      <w:pPr>
        <w:ind w:firstLine="425"/>
      </w:pPr>
      <w:r>
        <w:t xml:space="preserve">Формула: страховая сумма × ставка × количество дней = ______.</w:t>
      </w:r>
    </w:p>
    <w:p>
      <w:pPr>
        <w:ind w:firstLine="425"/>
      </w:pPr>
      <w:r>
        <w:t xml:space="preserve">Общий размер неустойки и финансовой санкции не может превышать страховую сумму по виду причинённого вреда.</w:t>
      </w:r>
    </w:p>
    <w:p>
      <w:pPr>
        <w:ind w:firstLine="425"/>
      </w:pPr>
      <w:r>
        <w:t xml:space="preserve">5. Разница между страховым возмещением и фактическим ущербом</w:t>
      </w:r>
    </w:p>
    <w:p>
      <w:pPr>
        <w:ind w:firstLine="425"/>
      </w:pPr>
      <w:r>
        <w:t xml:space="preserve">Взыскивается с причинителя вреда (владельца транспортного средства): ______.</w:t>
      </w:r>
    </w:p>
    <w:p>
      <w:pPr>
        <w:ind w:firstLine="425"/>
      </w:pPr>
      <w:r>
        <w:t xml:space="preserve">Формула: фактическая стоимость ремонта − надлежащее страховое возмещение = ______ − ______ = ______.</w:t>
      </w:r>
    </w:p>
    <w:p>
      <w:pPr>
        <w:ind w:firstLine="425"/>
      </w:pPr>
      <w:r>
        <w:t xml:space="preserve">В эту разницу входит как износ заменяемых деталей, не оплачиваемый по Единой методике, так и часть ущерба, вышедшая за предел страховой суммы 400 000 рублей.</w:t>
      </w:r>
    </w:p>
    <w:p>
      <w:pPr>
        <w:ind w:firstLine="425"/>
      </w:pPr>
      <w:r>
        <w:t xml:space="preserve">6. Убытки и расходы</w:t>
      </w:r>
    </w:p>
    <w:p>
      <w:pPr>
        <w:ind w:firstLine="425"/>
      </w:pPr>
      <w:r>
        <w:t xml:space="preserve">Независимая экспертиза: ______.</w:t>
      </w:r>
    </w:p>
    <w:p>
      <w:pPr>
        <w:ind w:firstLine="425"/>
      </w:pPr>
      <w:r>
        <w:t xml:space="preserve">Иные убытки: ______.</w:t>
      </w:r>
    </w:p>
    <w:p>
      <w:pPr>
        <w:ind w:firstLine="425"/>
      </w:pPr>
      <w:r>
        <w:t xml:space="preserve">Государственная пошлина: ______.</w:t>
      </w:r>
    </w:p>
    <w:p>
      <w:pPr>
        <w:ind w:firstLine="425"/>
      </w:pPr>
      <w:r>
        <w:t xml:space="preserve">Расходы на представителя: ______.</w:t>
      </w:r>
    </w:p>
    <w:p>
      <w:pPr>
        <w:ind w:firstLine="425"/>
      </w:pPr>
      <w:r>
        <w:t xml:space="preserve">7. Итого</w:t>
      </w:r>
    </w:p>
    <w:p>
      <w:pPr>
        <w:ind w:firstLine="425"/>
      </w:pPr>
      <w:r>
        <w:t xml:space="preserve">Недоплата страхового возмещения: ______</w:t>
      </w:r>
    </w:p>
    <w:p>
      <w:pPr>
        <w:ind w:firstLine="425"/>
      </w:pPr>
      <w:r>
        <w:t xml:space="preserve">Утрата товарной стоимости: ______</w:t>
      </w:r>
    </w:p>
    <w:p>
      <w:pPr>
        <w:ind w:firstLine="425"/>
      </w:pPr>
      <w:r>
        <w:t xml:space="preserve">Неустойка: ______</w:t>
      </w:r>
    </w:p>
    <w:p>
      <w:pPr>
        <w:ind w:firstLine="425"/>
      </w:pPr>
      <w:r>
        <w:t xml:space="preserve">Финансовая санкция: ______</w:t>
      </w:r>
    </w:p>
    <w:p>
      <w:pPr>
        <w:ind w:firstLine="425"/>
      </w:pPr>
      <w:r>
        <w:t xml:space="preserve">Разница, взыскиваемая с причинителя вреда: ______</w:t>
      </w:r>
    </w:p>
    <w:p>
      <w:pPr>
        <w:ind w:firstLine="425"/>
      </w:pPr>
      <w:r>
        <w:t xml:space="preserve">Независимая экспертиза: ______</w:t>
      </w:r>
    </w:p>
    <w:p>
      <w:pPr>
        <w:ind w:firstLine="425"/>
      </w:pPr>
      <w:r>
        <w:t xml:space="preserve">ЦЕНА ИСКА: ______</w:t>
      </w:r>
    </w:p>
    <w:p>
      <w:pPr>
        <w:ind w:firstLine="425"/>
      </w:pPr>
      <w:r>
        <w:t xml:space="preserve">Дополнительно заявлены требования, не входящие в цену иска: компенсация морального вреда ______ и штраф за неудовлетворение требований потребителя в добровольном порядке.</w:t>
      </w:r>
    </w:p>
    <w:p>
      <w:pPr>
        <w:ind w:firstLine="425"/>
      </w:pPr>
      <w:r>
        <w:t xml:space="preserve">8. Начисление по дату фактического исполнения</w:t>
      </w:r>
    </w:p>
    <w:p>
      <w:pPr>
        <w:ind w:firstLine="425"/>
      </w:pPr>
      <w:r>
        <w:t xml:space="preserve">Неустойку за период с ______ истец просит взыскать по дату фактического исполнения обязательства из расчёта ______ за каждый день просрочки от суммы недоплаченного страхового возмещения, но в пределах страховой суммы по виду причинённого вреда.</w:t>
      </w:r>
    </w:p>
    <w:p>
      <w:pPr>
        <w:ind w:firstLine="425"/>
      </w:pPr>
      <w:r>
        <w:t xml:space="preserve">Расчёт составлен «___» __________ 20___ г.</w:t>
      </w:r>
    </w:p>
    <w:p>
      <w:pPr>
        <w:ind w:firstLine="425"/>
      </w:pPr>
      <w:r>
        <w:t xml:space="preserve">______ ______________ / ______________ /</w:t>
      </w:r>
    </w:p>
    <w:p>
      <w:pPr>
        <w:pStyle w:val="ClauseHeading"/>
      </w:pPr>
      <w:r>
        <w:rPr>
          <w:b/>
        </w:rPr>
        <w:t xml:space="preserve">13.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Истец ____________ / ________</w:t>
            </w:r>
          </w:p>
        </w:tc>
        <w:tc>
          <w:tcPr>
            <w:tcW w:w="4820" w:type="dxa"/>
          </w:tcPr>
          <w:p>
            <w:pPr>
              <w:jc w:val="left"/>
            </w:pPr>
            <w:r>
              <w:rPr>
                <w:b/>
              </w:rPr>
              <w:t xml:space="preserve">Ответчик</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Ответчик ____________ / ________</w:t>
            </w:r>
          </w:p>
        </w:tc>
      </w:tr>
    </w:tbl>
    <w:p/>
    <w:p>
      <w:pPr>
        <w:spacing w:before="360"/>
        <w:pBdr>
          <w:top w:val="single" w:sz="4" w:space="6" w:color="CCCCCC"/>
        </w:pBdr>
        <w:jc w:val="left"/>
      </w:pPr>
      <w:r>
        <w:rPr>
          <w:i/>
          <w:sz w:val="16"/>
          <w:color w:val="808080"/>
        </w:rPr>
        <w:t xml:space="preserve">Пустой бланк «Исковое заявление по ДТП и страховым спорам» с сайта primadoc.ru. Документ, заполненный под вашу ситуацию, собирается в конструкторе: https://primadoc.ru/doc/isk-dtp-strahovanie</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по ДТП и страховым спорам — пустой бланк</dc:title>
  <dc:creator>Примадок</dc:creator>
  <dcterms:created xsi:type="dcterms:W3CDTF">2026-09-13T13:46:10Z</dcterms:created>
</cp:coreProperties>
</file>