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Иванович, 01.03.2026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кладовщика-комплектовщика</w:t>
      </w:r>
    </w:p>
    <w:p>
      <w:pPr>
        <w:jc w:val="left"/>
      </w:pPr>
      <w:r>
        <w:t xml:space="preserve">Подразделение: склад готовой продукции № 2. Объект: складской комплекс по адресу: г. Москва, ул. Ленина, д. 1, стр. 4.</w:t>
      </w:r>
    </w:p>
    <w:p>
      <w:pPr>
        <w:jc w:val="left"/>
      </w:pPr>
      <w:r>
        <w:t xml:space="preserve">Основание: статья 214 Трудового кодекса Российской Федерации и Основные требования к порядку разработки и содержанию правил и инструкций по охране труда, утверждённые приказом Минтруда России от 29.10.2021 № 772н.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кладовщика-комплектовщика при выполнении складских работ и обязательна для исполнения всеми работниками склада, выполняющими указанные работы.</w:t>
      </w:r>
    </w:p>
    <w:p>
      <w:pPr>
        <w:pStyle w:val="ClauseHeading"/>
      </w:pPr>
      <w:r>
        <w:rPr>
          <w:b/>
        </w:rPr>
        <w:t xml:space="preserve">1.2. Назначение и область применения</w:t>
      </w:r>
    </w:p>
    <w:p>
      <w:pPr>
        <w:ind w:firstLine="425"/>
      </w:pPr>
      <w:r>
        <w:t xml:space="preserve">1.2.1. Инструкция разработана с учётом технологии складской обработки грузов, применяемого оборудования и условий труда на объекте складской комплекс по адресу: г. Москва, ул. Ленина, д. 1, стр. 4.</w:t>
      </w:r>
    </w:p>
    <w:p>
      <w:pPr>
        <w:ind w:firstLine="425"/>
      </w:pPr>
      <w:r>
        <w:t xml:space="preserve">1.2.2. Способ хранения на складе: Напольное штабельное хранение.</w:t>
      </w:r>
    </w:p>
    <w:p>
      <w:pPr>
        <w:ind w:firstLine="425"/>
      </w:pPr>
      <w:r>
        <w:t xml:space="preserve">1.2.3. Маршруты движения техники и персонала, зоны приёмки, хранения и отгрузки определяются схемой размещения, утверждённой работодателем.</w:t>
      </w:r>
    </w:p>
    <w:p>
      <w:pPr>
        <w:ind w:firstLine="425"/>
      </w:pPr>
      <w:r>
        <w:t xml:space="preserve">1.2.4. Требования инструкции распространяются на работников подразделения склад готовой продукции № 2, а также на работников подрядных организаций и водителей, находящихся на территории склада, в части соблюдения общих правил безопасности.</w:t>
      </w:r>
    </w:p>
    <w:p>
      <w:pPr>
        <w:pStyle w:val="ClauseHeading"/>
      </w:pPr>
      <w:r>
        <w:rPr>
          <w:b/>
        </w:rPr>
        <w:t xml:space="preserve">1.3. Допуск к самостоятельной работе</w:t>
      </w:r>
    </w:p>
    <w:p>
      <w:pPr>
        <w:ind w:firstLine="425"/>
      </w:pPr>
      <w:r>
        <w:t xml:space="preserve">1.3.1. К самостоятельной работе допускаются лица не моложе 18 лет, признанные годными к выполнению порученной работы по состоянию здоровья.</w:t>
      </w:r>
    </w:p>
    <w:p>
      <w:pPr>
        <w:ind w:firstLine="425"/>
      </w:pPr>
      <w:r>
        <w:t xml:space="preserve">1.3.2. Порядок медицинского допуска: предварительный при поступлении на работу и периодические медицинские осмотры.</w:t>
      </w:r>
    </w:p>
    <w:p>
      <w:pPr>
        <w:ind w:firstLine="425"/>
      </w:pPr>
      <w:r>
        <w:t xml:space="preserve">1.3.3. Работник допускается к самостоятельной работе после вводного инструктажа и первичного инструктажа на рабочем месте, обучения безопасным методам и приёмам выполнения работ, обучения оказанию первой помощи и применению средств индивидуальной защиты, стажировки на рабочем месте и проверки знания требований охраны труда.</w:t>
      </w:r>
    </w:p>
    <w:p>
      <w:pPr>
        <w:ind w:firstLine="425"/>
      </w:pPr>
      <w:r>
        <w:t xml:space="preserve">1.3.4. Работник, не прошедший в установленном порядке обучение и проверку знания требований охраны труда либо обязательный медицинский осмотр, к работе не допускается и отстраняется от работы на весь период до устранения обстоятельств, послуживших основанием для отстранения.</w:t>
      </w:r>
    </w:p>
    <w:p>
      <w:pPr>
        <w:pStyle w:val="ClauseHeading"/>
      </w:pPr>
      <w:r>
        <w:rPr>
          <w:b/>
        </w:rPr>
        <w:t xml:space="preserve">1.4. Обучение по охране труда, инструктажи и проверка знаний</w:t>
      </w:r>
    </w:p>
    <w:p>
      <w:pPr>
        <w:ind w:firstLine="425"/>
      </w:pPr>
      <w:r>
        <w:t xml:space="preserve">1.4.1. Обучение по охране труда проводится по программе: программа обучения безопасным методам и приёмам выполнения работ при погрузочно-разгрузочных работах и размещении грузов, 16 часов.</w:t>
      </w:r>
    </w:p>
    <w:p>
      <w:pPr>
        <w:ind w:firstLine="425"/>
      </w:pPr>
      <w:r>
        <w:t xml:space="preserve">1.4.2. Повторный инструктаж на рабочем месте проводится не реже одного раза в три месяца, внеплановый — при изменении технологии складской обработки, вводе нового оборудования, после несчастного случая и по требованию должностных лиц органов государственного надзора.</w:t>
      </w:r>
    </w:p>
    <w:p>
      <w:pPr>
        <w:ind w:firstLine="425"/>
      </w:pPr>
      <w:r>
        <w:t xml:space="preserve">1.4.3. Целевой инструктаж проводится перед разовыми работами, не связанными с прямыми обязанностями работника, в том числе перед разгрузкой нетиповых грузов и уборкой последствий аварийных ситуаций.</w:t>
      </w:r>
    </w:p>
    <w:p>
      <w:pPr>
        <w:ind w:firstLine="425"/>
      </w:pPr>
      <w:r>
        <w:t xml:space="preserve">1.4.4. Проведение инструктажей регистрируется с указанием даты, вида инструктажа и подписей инструктируемого и инструктирующего работников.</w:t>
      </w:r>
    </w:p>
    <w:p>
      <w:pPr>
        <w:pStyle w:val="ClauseHeading"/>
      </w:pPr>
      <w:r>
        <w:rPr>
          <w:b/>
        </w:rPr>
        <w:t xml:space="preserve">1.5. Опасные и вредные производственные факторы</w:t>
      </w:r>
    </w:p>
    <w:p>
      <w:pPr>
        <w:ind w:firstLine="425"/>
      </w:pPr>
      <w:r>
        <w:t xml:space="preserve">1.5.1. При выполнении складских работ на работника могут воздействовать движущийся напольный транспорт и подвижные части оборудования, перемещаемые грузы, а также грузы, падающие со стеллажей, штабелей и вил техники.</w:t>
      </w:r>
    </w:p>
    <w:p>
      <w:pPr>
        <w:ind w:firstLine="425"/>
      </w:pPr>
      <w:r>
        <w:t xml:space="preserve">1.5.2. К факторам рабочей среды относятся острые кромки тары и обвязочной ленты, скользкие полы, недостаточная освещённость проездов и зон хранения, повышенный уровень шума упаковочного оборудования и запылённость воздуха рабочей зоны.</w:t>
      </w:r>
    </w:p>
    <w:p>
      <w:pPr>
        <w:ind w:firstLine="425"/>
      </w:pPr>
      <w:r>
        <w:t xml:space="preserve">1.5.3. Опасность представляют также физические перегрузки при подъёме и перемещении тяжестей, вынужденная рабочая поза, пониженная температура в зонах разгрузки и холодильных камерах, электрический ток при работе с зарядными устройствами.</w:t>
      </w:r>
    </w:p>
    <w:p>
      <w:pPr>
        <w:ind w:firstLine="425"/>
      </w:pPr>
      <w:r>
        <w:t xml:space="preserve">1.5.4. Дополнительные факторы, характерные для конкретного рабочего места: Движение электропогрузчиков в проездах шириной 3,2 м; подъём коробов массой до 15 кг с ярусов до 1,8 м; сквозняки в зоне доков; шум упаковочной машины до 78 дБА.</w:t>
      </w:r>
    </w:p>
    <w:p>
      <w:pPr>
        <w:pStyle w:val="ClauseHeading"/>
      </w:pPr>
      <w:r>
        <w:rPr>
          <w:b/>
        </w:rPr>
        <w:t xml:space="preserve">1.6. Средства индивидуальной защиты</w:t>
      </w:r>
    </w:p>
    <w:p>
      <w:pPr>
        <w:ind w:firstLine="425"/>
      </w:pPr>
      <w:r>
        <w:t xml:space="preserve">1.6.1. Работник обеспечивается средствами индивидуальной защиты по единым типовым нормам с учётом результатов специальной оценки условий труда и оценки профессиональных рисков за счёт средств работодателя.</w:t>
      </w:r>
    </w:p>
    <w:p>
      <w:pPr>
        <w:ind w:firstLine="425"/>
      </w:pPr>
      <w:r>
        <w:t xml:space="preserve">1.6.2. Комплект средств индивидуальной защиты работника: костюм для защиты от общих загрязнений и механических воздействий, ботинки кожаные с защитным подноском, жилет сигнальный 2 класса защиты, перчатки с полимерным покрытием, каска защитная в зоне разгрузки.</w:t>
      </w:r>
    </w:p>
    <w:p>
      <w:pPr>
        <w:ind w:firstLine="425"/>
      </w:pPr>
      <w:r>
        <w:t xml:space="preserve">1.6.3. Перед применением работник осматривает средства защиты, проверяет их целостность, наличие маркировки и сроки периодических испытаний.</w:t>
      </w:r>
    </w:p>
    <w:p>
      <w:pPr>
        <w:ind w:firstLine="425"/>
      </w:pPr>
      <w:r>
        <w:t xml:space="preserve">1.6.4. Повреждённые средства защиты применять запрещается.</w:t>
      </w:r>
    </w:p>
    <w:p>
      <w:pPr>
        <w:ind w:firstLine="425"/>
      </w:pPr>
      <w:r>
        <w:t xml:space="preserve">1.6.5. Нахождение в зоне движения складской техники, приёмки и отгрузки без сигнальной одежды повышенной видимости и защитной обуви не допускается.</w:t>
      </w:r>
    </w:p>
    <w:p>
      <w:pPr>
        <w:pStyle w:val="ClauseHeading"/>
      </w:pPr>
      <w:r>
        <w:rPr>
          <w:b/>
        </w:rPr>
        <w:t xml:space="preserve">1.7. Правила поведения на территории склада</w:t>
      </w:r>
    </w:p>
    <w:p>
      <w:pPr>
        <w:ind w:firstLine="425"/>
      </w:pPr>
      <w:r>
        <w:t xml:space="preserve">1.7.1. Работник соблюдает правила внутреннего трудового распорядка, установленный режим труда и отдыха, требования пожарной безопасности и электробезопасности.</w:t>
      </w:r>
    </w:p>
    <w:p>
      <w:pPr>
        <w:ind w:firstLine="425"/>
      </w:pPr>
      <w:r>
        <w:t xml:space="preserve">1.7.2. Передвигаться по складу следует только по пешеходным дорожкам и обозначенным проходам.</w:t>
      </w:r>
    </w:p>
    <w:p>
      <w:pPr>
        <w:ind w:firstLine="425"/>
      </w:pPr>
      <w:r>
        <w:t xml:space="preserve">1.7.3. Проход через зоны работы техники, зоны разгрузки и под поднятым грузом запрещён.</w:t>
      </w:r>
    </w:p>
    <w:p>
      <w:pPr>
        <w:ind w:firstLine="425"/>
      </w:pPr>
      <w:r>
        <w:t xml:space="preserve">1.7.4. Курение допускается только в местах, специально отведённых и оборудованных работодателем.</w:t>
      </w:r>
    </w:p>
    <w:p>
      <w:pPr>
        <w:ind w:firstLine="425"/>
      </w:pPr>
      <w:r>
        <w:t xml:space="preserve">1.7.5. Появление на объекте в состоянии алкогольного, наркотического или иного токсического опьянения запрещено.</w:t>
      </w:r>
    </w:p>
    <w:p>
      <w:pPr>
        <w:ind w:firstLine="425"/>
      </w:pPr>
      <w:r>
        <w:t xml:space="preserve">1.7.6. Приём пищи производится в бытовых помещениях.</w:t>
      </w:r>
    </w:p>
    <w:p>
      <w:pPr>
        <w:ind w:firstLine="425"/>
      </w:pPr>
      <w:r>
        <w:t xml:space="preserve">1.7.7. Принимать пищу и хранить продукты в зонах хранения и обработки товара, в том числе рядом с бытовой химией и техническими жидкостями, не допускается.</w:t>
      </w:r>
    </w:p>
    <w:p>
      <w:pPr>
        <w:pStyle w:val="ClauseHeading"/>
      </w:pPr>
      <w:r>
        <w:rPr>
          <w:b/>
        </w:rPr>
        <w:t xml:space="preserve">1.8. Обязанности работника в области охраны труда</w:t>
      </w:r>
    </w:p>
    <w:p>
      <w:pPr>
        <w:ind w:firstLine="425"/>
      </w:pPr>
      <w:r>
        <w:t xml:space="preserve">1.8.1. Работник обязан соблюдать требования охраны труда, правильно применять средства индивидуальной и коллективной защиты и выполнять только ту работу, по которой он прошёл обучение и к которой допущен.</w:t>
      </w:r>
    </w:p>
    <w:p>
      <w:pPr>
        <w:ind w:firstLine="425"/>
      </w:pPr>
      <w:r>
        <w:t xml:space="preserve">1.8.2. Работник обязан немедленно извещать непосредственного руководителя о любой ситуации, угрожающей жизни и здоровью людей, о каждом несчастном случае на производстве и об ухудшении состояния своего здоровья.</w:t>
      </w:r>
    </w:p>
    <w:p>
      <w:pPr>
        <w:ind w:firstLine="425"/>
      </w:pPr>
      <w:r>
        <w:t xml:space="preserve">1.8.3. Работник обязан проходить обязательные медицинские осмотры, обучение по охране труда и проверку знания требований охраны труда в установленные работодателем сроки.</w:t>
      </w:r>
    </w:p>
    <w:p>
      <w:pPr>
        <w:ind w:firstLine="425"/>
      </w:pPr>
      <w:r>
        <w:t xml:space="preserve">1.8.4. Самостоятельно устранять неисправности складской техники, стеллажного оборудования и электропроводки работник вправе только при наличии соответствующей квалификации и допуска к таким работам.</w:t>
      </w:r>
    </w:p>
    <w:p>
      <w:pPr>
        <w:pStyle w:val="ClauseHeading"/>
      </w:pPr>
      <w:r>
        <w:rPr>
          <w:b/>
        </w:rPr>
        <w:t xml:space="preserve">1.9. Права работника в области охраны труда</w:t>
      </w:r>
    </w:p>
    <w:p>
      <w:pPr>
        <w:ind w:firstLine="425"/>
      </w:pPr>
      <w:r>
        <w:t xml:space="preserve">1.9.1. Работник имеет право на рабочее место, соответствующее государственным нормативным требованиям охраны труда, и на получение достоверной информации об условиях труда, существующих профессиональных рисках и мерах защиты.</w:t>
      </w:r>
    </w:p>
    <w:p>
      <w:pPr>
        <w:ind w:firstLine="425"/>
      </w:pPr>
      <w:r>
        <w:t xml:space="preserve">1.9.2. Работник вправе отказаться от выполнения работ в случае возникновения опасности для его жизни и здоровья вследствие нарушения требований охраны труда — до устранения такой опасности, известив об этом непосредственного руководителя.</w:t>
      </w:r>
    </w:p>
    <w:p>
      <w:pPr>
        <w:ind w:firstLine="425"/>
      </w:pPr>
      <w:r>
        <w:t xml:space="preserve">1.9.3. Работник вправе обращаться к работодателю, в органы государственного надзора и в профессиональный союз по вопросам охраны труда и участвовать в расследовании происшедшего с ним несчастного случая.</w:t>
      </w:r>
    </w:p>
    <w:p>
      <w:pPr>
        <w:ind w:firstLine="425"/>
      </w:pPr>
      <w:r>
        <w:t xml:space="preserve">1.9.4. Отказ работника от выполнения работ при возникновении опасности для его жизни и здоровья не влечёт привлечения его к дисциплинарной ответственности.</w:t>
      </w:r>
    </w:p>
    <w:p>
      <w:pPr>
        <w:pStyle w:val="ClauseHeading"/>
      </w:pPr>
      <w:r>
        <w:rPr>
          <w:b/>
        </w:rPr>
        <w:t xml:space="preserve">2. Дополнительные требования по виду выполняемых работ</w:t>
      </w:r>
    </w:p>
    <w:p>
      <w:pPr>
        <w:ind w:firstLine="425"/>
      </w:pPr>
      <w:r>
        <w:t xml:space="preserve">2.1. Настоящий раздел применяется дополнительно к общим требованиям охраны труда и определяется группой складских работ, к которой отнесена должность работника: Приём, хранение и отпуск товарно-материальных ценностей (кладовщик).</w:t>
      </w:r>
    </w:p>
    <w:p>
      <w:pPr>
        <w:pStyle w:val="ClauseHeading"/>
      </w:pPr>
      <w:r>
        <w:rPr>
          <w:b/>
        </w:rPr>
        <w:t xml:space="preserve">2.2. Приём, хранение и отпуск товарно-материальных ценностей</w:t>
      </w:r>
    </w:p>
    <w:p>
      <w:pPr>
        <w:ind w:firstLine="425"/>
      </w:pPr>
      <w:r>
        <w:t xml:space="preserve">2.2.1. Приём груза производится на оборудованной площадке или у погрузочного дока после остановки транспортного средства, постановки его на стояночный тормоз и установки противооткатных упоров.</w:t>
      </w:r>
    </w:p>
    <w:p>
      <w:pPr>
        <w:ind w:firstLine="425"/>
      </w:pPr>
      <w:r>
        <w:t xml:space="preserve">2.2.2. При вскрытии тары применяются специальные инструменты: гвоздодёры, съёмники обвязочной ленты и ножи с убирающимся лезвием.</w:t>
      </w:r>
    </w:p>
    <w:p>
      <w:pPr>
        <w:ind w:firstLine="425"/>
      </w:pPr>
      <w:r>
        <w:t xml:space="preserve">2.2.3. Вскрывать тару случайными предметами и тянуть обвязочную ленту на себя запрещается.</w:t>
      </w:r>
    </w:p>
    <w:p>
      <w:pPr>
        <w:ind w:firstLine="425"/>
      </w:pPr>
      <w:r>
        <w:t xml:space="preserve">2.2.4. Размещение товара производится по схеме хранения с соблюдением предельной нагрузки на ярус стеллажа и на пол, с обеспечением устойчивости штабеля и свободных проходов установленной ширины.</w:t>
      </w:r>
    </w:p>
    <w:p>
      <w:pPr>
        <w:ind w:firstLine="425"/>
      </w:pPr>
      <w:r>
        <w:t xml:space="preserve">2.2.5. Отпуск товара с ярусов выше уровня вытянутой руки производится с применением средств механизации либо инвентарных лестниц-стремянок с площадкой и ограждением.</w:t>
      </w:r>
    </w:p>
    <w:p>
      <w:pPr>
        <w:ind w:firstLine="425"/>
      </w:pPr>
      <w:r>
        <w:t xml:space="preserve">2.2.6. Подъём на стеллаж и на тару запрещён.</w:t>
      </w:r>
    </w:p>
    <w:p>
      <w:pPr>
        <w:pStyle w:val="ClauseHeading"/>
      </w:pPr>
      <w:r>
        <w:rPr>
          <w:b/>
        </w:rPr>
        <w:t xml:space="preserve">2.3. Комплектация и сборка заказов</w:t>
      </w:r>
    </w:p>
    <w:p>
      <w:pPr>
        <w:ind w:firstLine="425"/>
      </w:pPr>
      <w:r>
        <w:t xml:space="preserve">2.3.1. Комплектация производится по листу подбора или заданию информационной системы с соблюдением установленной последовательности обхода зон хранения.</w:t>
      </w:r>
    </w:p>
    <w:p>
      <w:pPr>
        <w:ind w:firstLine="425"/>
      </w:pPr>
      <w:r>
        <w:t xml:space="preserve">2.3.2. При подборе товара работник не поднимается на полки и элементы стеллажа, не встаёт на паллеты, короба и тару и не использует для подъёма случайные предметы.</w:t>
      </w:r>
    </w:p>
    <w:p>
      <w:pPr>
        <w:ind w:firstLine="425"/>
      </w:pPr>
      <w:r>
        <w:t xml:space="preserve">2.3.3. Отгрузочная паллета формируется устойчиво: тяжёлые грузовые места размещаются внизу, груз не выступает за габарит паллеты, обмотка стретч-плёнкой выполняется без натяжения рулона на себя и без рывков.</w:t>
      </w:r>
    </w:p>
    <w:p>
      <w:pPr>
        <w:ind w:firstLine="425"/>
      </w:pPr>
      <w:r>
        <w:t xml:space="preserve">2.3.4. При работе с терминалом сбора данных работник не отвлекается на экран во время движения по проездам, уступает дорогу складской технике и не пересекает зону её работы.</w:t>
      </w:r>
    </w:p>
    <w:p>
      <w:pPr>
        <w:pStyle w:val="ClauseHeading"/>
      </w:pPr>
      <w:r>
        <w:rPr>
          <w:b/>
        </w:rPr>
        <w:t xml:space="preserve">2.4. Ручные погрузочно-разгрузочные работы</w:t>
      </w:r>
    </w:p>
    <w:p>
      <w:pPr>
        <w:ind w:firstLine="425"/>
      </w:pPr>
      <w:r>
        <w:t xml:space="preserve">2.4.1. До подъёма груза работник оценивает его массу, устойчивость, наличие острых кромок и целостность упаковки, при необходимости привлекает второго работника или средства механизации.</w:t>
      </w:r>
    </w:p>
    <w:p>
      <w:pPr>
        <w:ind w:firstLine="425"/>
      </w:pPr>
      <w:r>
        <w:t xml:space="preserve">2.4.2. Подъём выполняется из положения с прямой спиной и согнутыми ногами, без рывков и без разворота корпуса под нагрузкой.</w:t>
      </w:r>
    </w:p>
    <w:p>
      <w:pPr>
        <w:ind w:firstLine="425"/>
      </w:pPr>
      <w:r>
        <w:t xml:space="preserve">2.4.3. Груз переносится прижатым к телу.</w:t>
      </w:r>
    </w:p>
    <w:p>
      <w:pPr>
        <w:ind w:firstLine="425"/>
      </w:pPr>
      <w:r>
        <w:t xml:space="preserve">2.4.4. При переноске груза двумя и более работниками действия согласуются заранее, подъём, перенос и опускание производятся по команде старшего.</w:t>
      </w:r>
    </w:p>
    <w:p>
      <w:pPr>
        <w:ind w:firstLine="425"/>
      </w:pPr>
      <w:r>
        <w:t xml:space="preserve">2.4.5. Перемещение грузов на расстояние, превышающее установленное технологической документацией, производится с применением тележек, гидравлических тележек и иных средств механизации.</w:t>
      </w:r>
    </w:p>
    <w:p>
      <w:pPr>
        <w:pStyle w:val="ClauseHeading"/>
      </w:pPr>
      <w:r>
        <w:rPr>
          <w:b/>
        </w:rPr>
        <w:t xml:space="preserve">2.5. Управление напольным безрельсовым транспортом</w:t>
      </w:r>
    </w:p>
    <w:p>
      <w:pPr>
        <w:ind w:firstLine="425"/>
      </w:pPr>
      <w:r>
        <w:t xml:space="preserve">2.5.1. Тип применяемой техники: Электропогрузчик.</w:t>
      </w:r>
    </w:p>
    <w:p>
      <w:pPr>
        <w:ind w:firstLine="425"/>
      </w:pPr>
      <w:r>
        <w:t xml:space="preserve">2.5.2. К управлению допускается работник, имеющий удостоверение на право управления соответствующим видом техники и прошедший стажировку на рабочем месте.</w:t>
      </w:r>
    </w:p>
    <w:p>
      <w:pPr>
        <w:ind w:firstLine="425"/>
      </w:pPr>
      <w:r>
        <w:t xml:space="preserve">2.5.3. Перед началом смены проверяются тормозная система, рулевое управление, звуковой сигнал, световые приборы, состояние вил, цепей и гидравлики, уровень заряда батареи или топлива, отсутствие подтёков.</w:t>
      </w:r>
    </w:p>
    <w:p>
      <w:pPr>
        <w:ind w:firstLine="425"/>
      </w:pPr>
      <w:r>
        <w:t xml:space="preserve">2.5.4. Движение осуществляется по установленным проездам со скоростью, обеспечивающей безопасную остановку.</w:t>
      </w:r>
    </w:p>
    <w:p>
      <w:pPr>
        <w:ind w:firstLine="425"/>
      </w:pPr>
      <w:r>
        <w:t xml:space="preserve">2.5.5. При движении вилы опускаются на 200–300 миллиметров над полом, при движении по уклону груз располагается со стороны подъёма.</w:t>
      </w:r>
    </w:p>
    <w:p>
      <w:pPr>
        <w:ind w:firstLine="425"/>
      </w:pPr>
      <w:r>
        <w:t xml:space="preserve">2.5.6. Перевозить людей на технике и на вилах, поднимать людей на паллете, оставлять машину с поднятым грузом и с ключом в замке зажигания запрещается.</w:t>
      </w:r>
    </w:p>
    <w:p>
      <w:pPr>
        <w:pStyle w:val="ClauseHeading"/>
      </w:pPr>
      <w:r>
        <w:rPr>
          <w:b/>
        </w:rPr>
        <w:t xml:space="preserve">2.6. Работа оператора склада с документами и информационной системой</w:t>
      </w:r>
    </w:p>
    <w:p>
      <w:pPr>
        <w:ind w:firstLine="425"/>
      </w:pPr>
      <w:r>
        <w:t xml:space="preserve">2.6.1. Рабочее место оператора оборудуется с учётом требований к организации работы с персональными электронно-вычислительными машинами: регулируемое кресло, достаточная освещённость, отсутствие бликов на экране.</w:t>
      </w:r>
    </w:p>
    <w:p>
      <w:pPr>
        <w:ind w:firstLine="425"/>
      </w:pPr>
      <w:r>
        <w:t xml:space="preserve">2.6.2. При работе за компьютером работник соблюдает режим регламентированных перерывов и выполняет упражнения для глаз и опорно-двигательного аппарата.</w:t>
      </w:r>
    </w:p>
    <w:p>
      <w:pPr>
        <w:ind w:firstLine="425"/>
      </w:pPr>
      <w:r>
        <w:t xml:space="preserve">2.6.3. При выходе в зоны приёмки, хранения и отгрузки оператор надевает сигнальный жилет и защитную обувь и передвигается только по пешеходным дорожкам.</w:t>
      </w:r>
    </w:p>
    <w:p>
      <w:pPr>
        <w:ind w:firstLine="425"/>
      </w:pPr>
      <w:r>
        <w:t xml:space="preserve">2.6.4. Оператор не выдаёт задания, выполнение которых требует нарушения технологии, превышения грузоподъёмности техники или предельной нагрузки на ярус стеллажа.</w:t>
      </w:r>
    </w:p>
    <w:p>
      <w:pPr>
        <w:pStyle w:val="ClauseHeading"/>
      </w:pPr>
      <w:r>
        <w:rPr>
          <w:b/>
        </w:rPr>
        <w:t xml:space="preserve">2.7. Работа на складе горюче-смазочных материалов и опасных веществ</w:t>
      </w:r>
    </w:p>
    <w:p>
      <w:pPr>
        <w:ind w:firstLine="425"/>
      </w:pPr>
      <w:r>
        <w:t xml:space="preserve">2.7.1. Работы производятся во взрывопожаробезопасном исполнении: применяются инструмент, не дающий искры, обувь без стальных подковок и одежда из антистатических материалов.</w:t>
      </w:r>
    </w:p>
    <w:p>
      <w:pPr>
        <w:ind w:firstLine="425"/>
      </w:pPr>
      <w:r>
        <w:t xml:space="preserve">2.7.2. До начала работ проверяются исправность вентиляции, заземления резервуаров и оборудования, наличие первичных средств пожаротушения и средств для сбора пролива.</w:t>
      </w:r>
    </w:p>
    <w:p>
      <w:pPr>
        <w:ind w:firstLine="425"/>
      </w:pPr>
      <w:r>
        <w:t xml:space="preserve">2.7.3. Открытый огонь, курение, применение электронных устройств вне взрывозащищённого исполнения и включение неисправного электрооборудования в зоне хранения запрещаются.</w:t>
      </w:r>
    </w:p>
    <w:p>
      <w:pPr>
        <w:ind w:firstLine="425"/>
      </w:pPr>
      <w:r>
        <w:t xml:space="preserve">2.7.4. При розливе нефтепродуктов место пролива немедленно засыпается песком или сорбентом, загрязнённый материал собирается в металлическую тару с крышкой и удаляется в отведённое место.</w:t>
      </w:r>
    </w:p>
    <w:p>
      <w:pPr>
        <w:pStyle w:val="ClauseHeading"/>
      </w:pPr>
      <w:r>
        <w:rPr>
          <w:b/>
        </w:rPr>
        <w:t xml:space="preserve">2.8. Специфические требования, установленные работодателем</w:t>
      </w:r>
    </w:p>
    <w:p>
      <w:pPr>
        <w:ind w:firstLine="425"/>
      </w:pPr>
      <w:r>
        <w:t xml:space="preserve">2.8.1. Помимо требований настоящего раздела работник соблюдает требования, учитывающие специфику выполняемых им работ, товарных групп и применяемого оборудования: Приём паллетированного товара с автотранспорта у дока № 3, размещение в стеллажах ярусов 1–3, комплектация заказов по листу подбора, упаковка отгрузочных паллет стретч-плёнкой и маркировка.</w:t>
      </w:r>
    </w:p>
    <w:p>
      <w:pPr>
        <w:ind w:firstLine="425"/>
      </w:pPr>
      <w:r>
        <w:t xml:space="preserve">2.8.2. При расхождении между настоящей инструкцией, технологической схемой склада и руководством по эксплуатации оборудования применяется требование, обеспечивающее более высокий уровень безопасности работника.</w:t>
      </w:r>
    </w:p>
    <w:p>
      <w:pPr>
        <w:pStyle w:val="ClauseHeading"/>
      </w:pPr>
      <w:r>
        <w:rPr>
          <w:b/>
        </w:rPr>
        <w:t xml:space="preserve">3. Требования охраны труда перед началом работы</w:t>
      </w:r>
    </w:p>
    <w:p>
      <w:pPr>
        <w:ind w:firstLine="425"/>
      </w:pPr>
      <w:r>
        <w:t xml:space="preserve">3.1. Перед началом работы работник получает задание у старшего смены и уточняет порядок его безопасного выполнения, маршруты перемещения и порядок взаимодействия с водителями складской техники.</w:t>
      </w:r>
    </w:p>
    <w:p>
      <w:pPr>
        <w:pStyle w:val="ClauseHeading"/>
      </w:pPr>
      <w:r>
        <w:rPr>
          <w:b/>
        </w:rPr>
        <w:t xml:space="preserve">3.2. Подготовка средств индивидуальной защиты</w:t>
      </w:r>
    </w:p>
    <w:p>
      <w:pPr>
        <w:ind w:firstLine="425"/>
      </w:pPr>
      <w:r>
        <w:t xml:space="preserve">3.2.1. Работник надевает исправную специальную одежду, специальную обувь с защитным подноском и сигнальный жилет повышенной видимости, застёгивает одежду на все застёжки и убирает свободные концы.</w:t>
      </w:r>
    </w:p>
    <w:p>
      <w:pPr>
        <w:ind w:firstLine="425"/>
      </w:pPr>
      <w:r>
        <w:t xml:space="preserve">3.2.2. Проверяются комплектность и исправность остальных средств индивидуальной защиты.</w:t>
      </w:r>
    </w:p>
    <w:p>
      <w:pPr>
        <w:ind w:firstLine="425"/>
      </w:pPr>
      <w:r>
        <w:t xml:space="preserve">3.2.3. В зоне разгрузки и в зоне работы подъёмных сооружений надевается защитная каска.</w:t>
      </w:r>
    </w:p>
    <w:p>
      <w:pPr>
        <w:pStyle w:val="ClauseHeading"/>
      </w:pPr>
      <w:r>
        <w:rPr>
          <w:b/>
        </w:rPr>
        <w:t xml:space="preserve">3.3. Осмотр рабочей зоны</w:t>
      </w:r>
    </w:p>
    <w:p>
      <w:pPr>
        <w:ind w:firstLine="425"/>
      </w:pPr>
      <w:r>
        <w:t xml:space="preserve">3.3.1. Работник осматривает рабочую зону, проверяет чистоту и свободность проездов и пешеходных дорожек, отсутствие разлитых жидкостей, россыпи товара, обрывков плёнки и обвязочной ленты на полу.</w:t>
      </w:r>
    </w:p>
    <w:p>
      <w:pPr>
        <w:ind w:firstLine="425"/>
      </w:pPr>
      <w:r>
        <w:t xml:space="preserve">3.3.2. Проверяются достаточность освещения, целостность напольной разметки, ограждений, зеркал на поворотах и знаков безопасности.</w:t>
      </w:r>
    </w:p>
    <w:p>
      <w:pPr>
        <w:ind w:firstLine="425"/>
      </w:pPr>
      <w:r>
        <w:t xml:space="preserve">3.3.3. Проверяется состояние стеллажей: отсутствие перекосов, деформации стоек и балок, наличие табличек с предельными нагрузками и защитных отбойников у проездов.</w:t>
      </w:r>
    </w:p>
    <w:p>
      <w:pPr>
        <w:pStyle w:val="ClauseHeading"/>
      </w:pPr>
      <w:r>
        <w:rPr>
          <w:b/>
        </w:rPr>
        <w:t xml:space="preserve">3.4. Проверка оборудования и инструмента</w:t>
      </w:r>
    </w:p>
    <w:p>
      <w:pPr>
        <w:ind w:firstLine="425"/>
      </w:pPr>
      <w:r>
        <w:t xml:space="preserve">3.4.1. Работник проверяет исправность применяемого оборудования: тележек, гидравлических тележек, штабелёров, лестниц-стремянок, весов, упаковочного и маркировочного оборудования.</w:t>
      </w:r>
    </w:p>
    <w:p>
      <w:pPr>
        <w:ind w:firstLine="425"/>
      </w:pPr>
      <w:r>
        <w:t xml:space="preserve">3.4.2. Ручной инструмент осматривается на отсутствие трещин и заусенцев и на надёжность насадки на рукоятку.</w:t>
      </w:r>
    </w:p>
    <w:p>
      <w:pPr>
        <w:ind w:firstLine="425"/>
      </w:pPr>
      <w:r>
        <w:t xml:space="preserve">3.4.3. Ножи с убирающимся лезвием проверяются на исправность механизма возврата лезвия.</w:t>
      </w:r>
    </w:p>
    <w:p>
      <w:pPr>
        <w:ind w:firstLine="425"/>
      </w:pPr>
      <w:r>
        <w:t xml:space="preserve">3.4.4. При приёме смены работник знакомится с записями сменного журнала о неполадках и о принятых мерах по их устранению.</w:t>
      </w:r>
    </w:p>
    <w:p>
      <w:pPr>
        <w:pStyle w:val="ClauseHeading"/>
      </w:pPr>
      <w:r>
        <w:rPr>
          <w:b/>
        </w:rPr>
        <w:t xml:space="preserve">3.5. Действия при выявлении нарушений до начала работы</w:t>
      </w:r>
    </w:p>
    <w:p>
      <w:pPr>
        <w:ind w:firstLine="425"/>
      </w:pPr>
      <w:r>
        <w:t xml:space="preserve">3.5.1. Об обнаруженных неисправностях и нарушениях требований охраны труда работник сообщает старшему смены и до их устранения к работе не приступает.</w:t>
      </w:r>
    </w:p>
    <w:p>
      <w:pPr>
        <w:ind w:firstLine="425"/>
      </w:pPr>
      <w:r>
        <w:t xml:space="preserve">3.5.2. Если нарушение может быть устранено собственными силами и его устранение не связано с ремонтом оборудования и электропроводки, работник устраняет нарушение до начала работы.</w:t>
      </w:r>
    </w:p>
    <w:p>
      <w:pPr>
        <w:pStyle w:val="ClauseHeading"/>
      </w:pPr>
      <w:r>
        <w:rPr>
          <w:b/>
        </w:rPr>
        <w:t xml:space="preserve">4. Требования охраны труда во время работы</w:t>
      </w:r>
    </w:p>
    <w:p>
      <w:pPr>
        <w:ind w:firstLine="425"/>
      </w:pPr>
      <w:r>
        <w:t xml:space="preserve">4.1. Во время работы работник выполняет только порученную работу и применяет безопасные приёмы и способы, предусмотренные технологической схемой склада и настоящей инструкцией.</w:t>
      </w:r>
    </w:p>
    <w:p>
      <w:pPr>
        <w:pStyle w:val="ClauseHeading"/>
      </w:pPr>
      <w:r>
        <w:rPr>
          <w:b/>
        </w:rPr>
        <w:t xml:space="preserve">4.2. Организация рабочего места и порядок выполнения работ</w:t>
      </w:r>
    </w:p>
    <w:p>
      <w:pPr>
        <w:ind w:firstLine="425"/>
      </w:pPr>
      <w:r>
        <w:t xml:space="preserve">4.2.1. Рабочее место содержится в чистоте.</w:t>
      </w:r>
    </w:p>
    <w:p>
      <w:pPr>
        <w:ind w:firstLine="425"/>
      </w:pPr>
      <w:r>
        <w:t xml:space="preserve">4.2.2. Разлитые жидкости и рассыпанный товар убираются немедленно, зона уборки обозначается предупреждающим знаком.</w:t>
      </w:r>
    </w:p>
    <w:p>
      <w:pPr>
        <w:ind w:firstLine="425"/>
      </w:pPr>
      <w:r>
        <w:t xml:space="preserve">4.2.3. Грузы размещаются так, чтобы исключить их падение и опрокидывание и не загромождать проходы, проезды, подходы к электрощитам, пожарным кранам, огнетушителям и путям эвакуации.</w:t>
      </w:r>
    </w:p>
    <w:p>
      <w:pPr>
        <w:ind w:firstLine="425"/>
      </w:pPr>
      <w:r>
        <w:t xml:space="preserve">4.2.4. При перерывах в работе техника отключается, груз опускается, поддон устанавливается на устойчивое основание.</w:t>
      </w:r>
    </w:p>
    <w:p>
      <w:pPr>
        <w:pStyle w:val="ClauseHeading"/>
      </w:pPr>
      <w:r>
        <w:rPr>
          <w:b/>
        </w:rPr>
        <w:t xml:space="preserve">4.3. Движение по складу и взаимодействие с техникой</w:t>
      </w:r>
    </w:p>
    <w:p>
      <w:pPr>
        <w:ind w:firstLine="425"/>
      </w:pPr>
      <w:r>
        <w:t xml:space="preserve">4.3.1. Работник передвигается по складу только по пешеходным дорожкам.</w:t>
      </w:r>
    </w:p>
    <w:p>
      <w:pPr>
        <w:ind w:firstLine="425"/>
      </w:pPr>
      <w:r>
        <w:t xml:space="preserve">4.3.2. При пересечении проезда он убеждается в отсутствии движущейся техники и устанавливает зрительный контакт с водителем.</w:t>
      </w:r>
    </w:p>
    <w:p>
      <w:pPr>
        <w:ind w:firstLine="425"/>
      </w:pPr>
      <w:r>
        <w:t xml:space="preserve">4.3.3. Нахождение в зоне работы погрузчика и штабелёра, под поднятым грузом и между техникой и стеллажом не допускается.</w:t>
      </w:r>
    </w:p>
    <w:p>
      <w:pPr>
        <w:ind w:firstLine="425"/>
      </w:pPr>
      <w:r>
        <w:t xml:space="preserve">4.3.4. При движении задним ходом и в зонах ограниченной видимости водитель техники подаёт звуковой сигнал, работники уступают технике дорогу.</w:t>
      </w:r>
    </w:p>
    <w:p>
      <w:pPr>
        <w:pStyle w:val="ClauseHeading"/>
      </w:pPr>
      <w:r>
        <w:rPr>
          <w:b/>
        </w:rPr>
        <w:t xml:space="preserve">4.4. Действия, запрещённые во время работы</w:t>
      </w:r>
    </w:p>
    <w:p>
      <w:pPr>
        <w:ind w:firstLine="425"/>
      </w:pPr>
      <w:r>
        <w:t xml:space="preserve">4.4.1. Работать на неисправном оборудовании, а также с неисправной тарой и повреждёнными паллетами запрещается.</w:t>
      </w:r>
    </w:p>
    <w:p>
      <w:pPr>
        <w:ind w:firstLine="425"/>
      </w:pPr>
      <w:r>
        <w:t xml:space="preserve">4.4.2. Запрещается взбираться на стеллажи, штабели, тару и паллеты, а также перемещаться по складу на тележках и вилах складской техники.</w:t>
      </w:r>
    </w:p>
    <w:p>
      <w:pPr>
        <w:ind w:firstLine="425"/>
      </w:pPr>
      <w:r>
        <w:t xml:space="preserve">4.4.3. Запрещается превышать предельную нагрузку на ярус стеллажа, предельную высоту штабеля и грузоподъёмность применяемой техники.</w:t>
      </w:r>
    </w:p>
    <w:p>
      <w:pPr>
        <w:ind w:firstLine="425"/>
      </w:pPr>
      <w:r>
        <w:t xml:space="preserve">4.4.4. Запрещается выполнять работу в состоянии утомления, в болезненном состоянии, а также под воздействием алкоголя, наркотических средств и лекарственных препаратов, снижающих внимание и скорость реакции.</w:t>
      </w:r>
    </w:p>
    <w:p>
      <w:pPr>
        <w:pStyle w:val="ClauseHeading"/>
      </w:pPr>
      <w:r>
        <w:rPr>
          <w:b/>
        </w:rPr>
        <w:t xml:space="preserve">4.5. Контроль состояния здоровья и режим труда</w:t>
      </w:r>
    </w:p>
    <w:p>
      <w:pPr>
        <w:ind w:firstLine="425"/>
      </w:pPr>
      <w:r>
        <w:t xml:space="preserve">4.5.1. Работник соблюдает установленные режимы труда и отдыха, использует перерывы для отдыха и приёма пищи в отведённых для этого местах.</w:t>
      </w:r>
    </w:p>
    <w:p>
      <w:pPr>
        <w:ind w:firstLine="425"/>
      </w:pPr>
      <w:r>
        <w:t xml:space="preserve">4.5.2. При появлении признаков ухудшения самочувствия, боли в спине, головокружения, а также при получении даже незначительной травмы работник прекращает работу и сообщает об этом старшему смены.</w:t>
      </w:r>
    </w:p>
    <w:p>
      <w:pPr>
        <w:ind w:firstLine="425"/>
      </w:pPr>
      <w:r>
        <w:t xml:space="preserve">4.5.3. О каждой ситуации, угрожающей жизни и здоровью людей, работник немедленно извещает старшего смены и при необходимости покидает опасную зону.</w:t>
      </w:r>
    </w:p>
    <w:p>
      <w:pPr>
        <w:pStyle w:val="ClauseHeading"/>
      </w:pPr>
      <w:r>
        <w:rPr>
          <w:b/>
        </w:rPr>
        <w:t xml:space="preserve">5. Требования охраны труда в аварийных ситуациях</w:t>
      </w:r>
    </w:p>
    <w:p>
      <w:pPr>
        <w:ind w:firstLine="425"/>
      </w:pPr>
      <w:r>
        <w:t xml:space="preserve">5.1. К аварийным ситуациям на складе относятся обрушение штабеля или стеллажной секции, падение груза, опрокидывание складской техники, наезд техники на работника, возгорание, розлив опасных веществ и отказ систем электроснабжения.</w:t>
      </w:r>
    </w:p>
    <w:p>
      <w:pPr>
        <w:pStyle w:val="ClauseHeading"/>
      </w:pPr>
      <w:r>
        <w:rPr>
          <w:b/>
        </w:rPr>
        <w:t xml:space="preserve">5.2. Общие действия при возникновении аварийной ситуации</w:t>
      </w:r>
    </w:p>
    <w:p>
      <w:pPr>
        <w:ind w:firstLine="425"/>
      </w:pPr>
      <w:r>
        <w:t xml:space="preserve">5.2.1. Работник немедленно прекращает работу, отключает оборудование, выводит людей из опасной зоны, ограждает её и сообщает о случившемся старшему смены по телефону +7 495 123-45-67.</w:t>
      </w:r>
    </w:p>
    <w:p>
      <w:pPr>
        <w:ind w:firstLine="425"/>
      </w:pPr>
      <w:r>
        <w:t xml:space="preserve">5.2.2. При наличии риска для жизни и здоровья работник покидает опасную зону и в дальнейшем действует по указанию ответственного лица.</w:t>
      </w:r>
    </w:p>
    <w:p>
      <w:pPr>
        <w:ind w:firstLine="425"/>
      </w:pPr>
      <w:r>
        <w:t xml:space="preserve">5.2.3. Меры по устранению аварийной ситуации собственными силами принимаются только при отсутствии угрозы для жизни и при наличии у работника соответствующей подготовки и допуска к таким работам.</w:t>
      </w:r>
    </w:p>
    <w:p>
      <w:pPr>
        <w:pStyle w:val="ClauseHeading"/>
      </w:pPr>
      <w:r>
        <w:rPr>
          <w:b/>
        </w:rPr>
        <w:t xml:space="preserve">5.3. Действия при несчастном случае</w:t>
      </w:r>
    </w:p>
    <w:p>
      <w:pPr>
        <w:ind w:firstLine="425"/>
      </w:pPr>
      <w:r>
        <w:t xml:space="preserve">5.3.1. При несчастном случае работник принимает меры по предотвращению воздействия травмирующих факторов на пострадавшего и оказывает ему первую помощь.</w:t>
      </w:r>
    </w:p>
    <w:p>
      <w:pPr>
        <w:ind w:firstLine="425"/>
      </w:pPr>
      <w:r>
        <w:t xml:space="preserve">5.3.2. При необходимости вызывается скорая медицинская помощь по телефону 103 или 112, о происшествии незамедлительно сообщается старшему смены и работодателю.</w:t>
      </w:r>
    </w:p>
    <w:p>
      <w:pPr>
        <w:ind w:firstLine="425"/>
      </w:pPr>
      <w:r>
        <w:t xml:space="preserve">5.3.3. Обстановка на месте происшествия сохраняется до начала расследования в том состоянии, в котором она была на момент события, если это не угрожает жизни и здоровью других лиц и не ведёт к развитию аварии.</w:t>
      </w:r>
    </w:p>
    <w:p>
      <w:pPr>
        <w:ind w:firstLine="425"/>
      </w:pPr>
      <w:r>
        <w:t xml:space="preserve">5.3.4. Аптечка для оказания первой помощи находится: зона приёмки, шкаф у поста охраны с обозначением «Аптечка».</w:t>
      </w:r>
    </w:p>
    <w:p>
      <w:pPr>
        <w:pStyle w:val="ClauseHeading"/>
      </w:pPr>
      <w:r>
        <w:rPr>
          <w:b/>
        </w:rPr>
        <w:t xml:space="preserve">5.4. Порядок оказания первой помощи</w:t>
      </w:r>
    </w:p>
    <w:p>
      <w:pPr>
        <w:ind w:firstLine="425"/>
      </w:pPr>
      <w:r>
        <w:t xml:space="preserve">5.4.1. Оказывающий первую помощь оценивает обстановку и обеспечивает безопасные условия её оказания, затем определяет наличие у пострадавшего сознания, дыхания и кровообращения.</w:t>
      </w:r>
    </w:p>
    <w:p>
      <w:pPr>
        <w:ind w:firstLine="425"/>
      </w:pPr>
      <w:r>
        <w:t xml:space="preserve">5.4.2. При отсутствии признаков жизни восстанавливается проходимость дыхательных путей и начинается сердечно-лёгочная реанимация чередованием давления руками на грудину и искусственного дыхания до прибытия медицинских работников.</w:t>
      </w:r>
    </w:p>
    <w:p>
      <w:pPr>
        <w:ind w:firstLine="425"/>
      </w:pPr>
      <w:r>
        <w:t xml:space="preserve">5.4.3. При наружном кровотечении применяются прямое давление на рану, давящая повязка, пальцевое прижатие артерии или кровоостанавливающий жгут с обязательным указанием времени его наложения.</w:t>
      </w:r>
    </w:p>
    <w:p>
      <w:pPr>
        <w:ind w:firstLine="425"/>
      </w:pPr>
      <w:r>
        <w:t xml:space="preserve">5.4.4. При сдавлении конечности упавшим грузом освобождение пострадавшего производится с одновременным наложением жгута выше места сдавления, пострадавший укрывается и передаётся бригаде скорой медицинской помощи.</w:t>
      </w:r>
    </w:p>
    <w:p>
      <w:pPr>
        <w:pStyle w:val="ClauseHeading"/>
      </w:pPr>
      <w:r>
        <w:rPr>
          <w:b/>
        </w:rPr>
        <w:t xml:space="preserve">5.5. Действия при пожаре и розливе опасных веществ</w:t>
      </w:r>
    </w:p>
    <w:p>
      <w:pPr>
        <w:ind w:firstLine="425"/>
      </w:pPr>
      <w:r>
        <w:t xml:space="preserve">5.5.1. При обнаружении признаков горения работник сообщает по телефону 101 или 112 и старшему смены, называя адрес объекта, место возгорания и свою фамилию.</w:t>
      </w:r>
    </w:p>
    <w:p>
      <w:pPr>
        <w:ind w:firstLine="425"/>
      </w:pPr>
      <w:r>
        <w:t xml:space="preserve">5.5.2. Принимаются меры к эвакуации людей, отключается электрооборудование, производится тушение первичными средствами пожаротушения.</w:t>
      </w:r>
    </w:p>
    <w:p>
      <w:pPr>
        <w:ind w:firstLine="425"/>
      </w:pPr>
      <w:r>
        <w:t xml:space="preserve">5.5.3. При невозможности тушения опасная зона покидается по путям эвакуации.</w:t>
      </w:r>
    </w:p>
    <w:p>
      <w:pPr>
        <w:ind w:firstLine="425"/>
      </w:pPr>
      <w:r>
        <w:t xml:space="preserve">5.5.4. При тушении пеной, порошком или углекислотой струя не направляется на людей.</w:t>
      </w:r>
    </w:p>
    <w:p>
      <w:pPr>
        <w:ind w:firstLine="425"/>
      </w:pPr>
      <w:r>
        <w:t xml:space="preserve">5.5.5. Электроустановки под напряжением тушатся только углекислотными или порошковыми огнетушителями.</w:t>
      </w:r>
    </w:p>
    <w:p>
      <w:pPr>
        <w:ind w:firstLine="425"/>
      </w:pPr>
      <w:r>
        <w:t xml:space="preserve">5.5.6. При розливе опасных веществ работник покидает зону против направления распространения паров, сообщает ответственному лицу и не допускает в зону посторонних до прибытия аварийной службы.</w:t>
      </w:r>
    </w:p>
    <w:p>
      <w:pPr>
        <w:pStyle w:val="ClauseHeading"/>
      </w:pPr>
      <w:r>
        <w:rPr>
          <w:b/>
        </w:rPr>
        <w:t xml:space="preserve">6. Требования охраны труда по окончании работы</w:t>
      </w:r>
    </w:p>
    <w:p>
      <w:pPr>
        <w:ind w:firstLine="425"/>
      </w:pPr>
      <w:r>
        <w:t xml:space="preserve">6.1. По окончании смены работник завершает выполняемые операции в безопасной последовательности и приводит рабочую зону в состояние, исключающее возникновение опасности для работников следующей смены.</w:t>
      </w:r>
    </w:p>
    <w:p>
      <w:pPr>
        <w:pStyle w:val="ClauseHeading"/>
      </w:pPr>
      <w:r>
        <w:rPr>
          <w:b/>
        </w:rPr>
        <w:t xml:space="preserve">6.2. Постановка техники и уборка рабочей зоны</w:t>
      </w:r>
    </w:p>
    <w:p>
      <w:pPr>
        <w:ind w:firstLine="425"/>
      </w:pPr>
      <w:r>
        <w:t xml:space="preserve">6.2.1. Складская техника ставится на отведённое место, груз опускается, рабочий орган устанавливается в нижнее положение, машина затормаживается и обесточивается, ключ сдаётся ответственному лицу.</w:t>
      </w:r>
    </w:p>
    <w:p>
      <w:pPr>
        <w:ind w:firstLine="425"/>
      </w:pPr>
      <w:r>
        <w:t xml:space="preserve">6.2.2. Тара, инструмент и упаковочные материалы убираются в отведённые места, отходы упаковки собираются в контейнеры.</w:t>
      </w:r>
    </w:p>
    <w:p>
      <w:pPr>
        <w:ind w:firstLine="425"/>
      </w:pPr>
      <w:r>
        <w:t xml:space="preserve">6.2.3. Проезды, пешеходные дорожки и подходы к средствам пожаротушения освобождаются, напольная разметка при необходимости очищается.</w:t>
      </w:r>
    </w:p>
    <w:p>
      <w:pPr>
        <w:pStyle w:val="ClauseHeading"/>
      </w:pPr>
      <w:r>
        <w:rPr>
          <w:b/>
        </w:rPr>
        <w:t xml:space="preserve">6.3. Уход за средствами индивидуальной защиты</w:t>
      </w:r>
    </w:p>
    <w:p>
      <w:pPr>
        <w:ind w:firstLine="425"/>
      </w:pPr>
      <w:r>
        <w:t xml:space="preserve">6.3.1. Специальная одежда, специальная обувь и другие средства индивидуальной защиты осматриваются, очищаются и убираются в шкаф для хранения.</w:t>
      </w:r>
    </w:p>
    <w:p>
      <w:pPr>
        <w:ind w:firstLine="425"/>
      </w:pPr>
      <w:r>
        <w:t xml:space="preserve">6.3.2. Чистка специальной одежды легковоспламеняющимися жидкостями запрещается.</w:t>
      </w:r>
    </w:p>
    <w:p>
      <w:pPr>
        <w:ind w:firstLine="425"/>
      </w:pPr>
      <w:r>
        <w:t xml:space="preserve">6.3.3. Средства защиты, требующие ремонта, стирки или замены, сдаются ответственному лицу с отметкой в личной карточке учёта выдачи средств индивидуальной защиты.</w:t>
      </w:r>
    </w:p>
    <w:p>
      <w:pPr>
        <w:pStyle w:val="ClauseHeading"/>
      </w:pPr>
      <w:r>
        <w:rPr>
          <w:b/>
        </w:rPr>
        <w:t xml:space="preserve">6.4. Личная гигиена и передача смены</w:t>
      </w:r>
    </w:p>
    <w:p>
      <w:pPr>
        <w:ind w:firstLine="425"/>
      </w:pPr>
      <w:r>
        <w:t xml:space="preserve">6.4.1. Работник моет руки и лицо тёплой водой с мылом, при необходимости принимает душ.</w:t>
      </w:r>
    </w:p>
    <w:p>
      <w:pPr>
        <w:ind w:firstLine="425"/>
      </w:pPr>
      <w:r>
        <w:t xml:space="preserve">6.4.2. Обо всех неисправностях и замечаниях, выявленных в течение смены, и о принятых мерах работник сообщает старшему смены и делает запись в сменном журнале.</w:t>
      </w:r>
    </w:p>
    <w:p>
      <w:pPr>
        <w:ind w:firstLine="425"/>
      </w:pPr>
      <w:r>
        <w:t xml:space="preserve">6.4.3. При сменной работе сменщик знакомится с состоянием техники, стеллажей и выявленными неполадками.</w:t>
      </w:r>
    </w:p>
    <w:p>
      <w:pPr>
        <w:ind w:firstLine="425"/>
      </w:pPr>
      <w:r>
        <w:t xml:space="preserve">6.4.4. При неявке сменщика работник сообщает об этом старшему смены и действует по его указанию.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Работники подразделения склад готовой продукции № 2 ознакомлены с инструкцией по охране труда № ИОТ-021 для кладовщика-комплектовщика, экземпляр инструкции получили.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121"/>
        <w:gridCol w:w="2313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средств индивидуальной защиты, выдаваемых работнику</w:t>
      </w:r>
    </w:p>
    <w:p>
      <w:pPr>
        <w:ind w:firstLine="425"/>
      </w:pPr>
      <w:r>
        <w:t xml:space="preserve">Средства индивидуальной защиты выдаются по единым типовым нормам с учётом результатов специальной оценки условий труда и оценки профессиональных рисков.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546"/>
        <w:gridCol w:w="1637"/>
        <w:gridCol w:w="1819"/>
        <w:gridCol w:w="1637"/>
        <w:gridCol w:w="1455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на год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регистрации инструктажа по охране труда на рабочем месте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44"/>
        <w:gridCol w:w="1033"/>
        <w:gridCol w:w="1951"/>
        <w:gridCol w:w="1377"/>
        <w:gridCol w:w="1262"/>
        <w:gridCol w:w="1836"/>
        <w:gridCol w:w="1836"/>
      </w:tblGrid>
      <w:t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инициалы инструктируемого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</w:t>
            </w:r>
          </w:p>
        </w:tc>
        <w:tc>
          <w:tcPr>
            <w:tcW w:w="6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инструктажа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инструктируемого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инструктирующего</w:t>
            </w: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складских работников» с сайта primadoc.ru. Документ, заполненный под вашу ситуацию, собирается в конструкторе: https://primadoc.ru/doc/iot-sklad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складских работников — образец заполнения</dc:title>
  <dc:creator>Примадок</dc:creator>
  <dcterms:created xsi:type="dcterms:W3CDTF">2026-09-13T14:11:08Z</dcterms:created>
</cp:coreProperties>
</file>