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г. Москва, ул. Ленина, д. 1, строение 2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12.03.2026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сторожа</w:t>
      </w:r>
    </w:p>
    <w:p>
      <w:pPr>
        <w:jc w:val="left"/>
      </w:pPr>
      <w:r>
        <w:t xml:space="preserve">Пост: пост № 1 на центральном входе, вестибюль первого этажа</w:t>
      </w:r>
    </w:p>
    <w:p>
      <w:pPr>
        <w:jc w:val="left"/>
      </w:pPr>
      <w:r>
        <w:t xml:space="preserve">Разработал: специалист по охране труда Петрова Анна Сергеевна</w:t>
      </w:r>
    </w:p>
    <w:p>
      <w:pPr>
        <w:jc w:val="left"/>
      </w:pPr>
      <w:r>
        <w:t xml:space="preserve">Разработана с учётом профессионального стандарта «Работник по обеспечению охраны образовательных организаций», утверждён приказом Минтруда России от 11.12.2015 № 1010н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сторожа и обязательна для исполнения всеми работниками Общество с ограниченной ответственностью «Ромашка», несущими дежурство на посту пост № 1 на центральном входе, вестибюль первого этажа.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 и особенностей охранной работы: длительного дежурства, работы в одиночку, ночных смен и вероятности контакта с посторонними лицами.</w:t>
      </w:r>
    </w:p>
    <w:p>
      <w:pPr>
        <w:ind w:firstLine="425"/>
      </w:pPr>
      <w:r>
        <w:t xml:space="preserve">1.3. Тип охраняемого объекта: Офисное или административное здание.</w:t>
      </w:r>
    </w:p>
    <w:p>
      <w:pPr>
        <w:ind w:firstLine="425"/>
      </w:pPr>
      <w:r>
        <w:t xml:space="preserve">1.4. Дополнительные особенности поста: Пост оборудован турникетом и металлодетектором, обход территории площадью 1,2 га четыре раза за смену, на территории две собаки без привязи в вольерах, гараж с горюче-смазочными материалами.</w:t>
      </w:r>
    </w:p>
    <w:p>
      <w:pPr>
        <w:pStyle w:val="ClauseHeading"/>
      </w:pPr>
      <w:r>
        <w:rPr>
          <w:b/>
        </w:rPr>
        <w:t xml:space="preserve">1.5. Допуск к самостоятельной работе</w:t>
      </w:r>
    </w:p>
    <w:p>
      <w:pPr>
        <w:ind w:firstLine="425"/>
      </w:pPr>
      <w:r>
        <w:t xml:space="preserve">1.5.1. К самостоятельной работе допускается работник не моложе восемнадцати лет, прошедший обязательный медицинский осмотр, вводный и первичный инструктажи, обучение безопасным методам и приёмам выполнения работ, проверку знания требований охраны труда и стажировку на посту.</w:t>
      </w:r>
    </w:p>
    <w:p>
      <w:pPr>
        <w:ind w:firstLine="425"/>
      </w:pPr>
      <w:r>
        <w:t xml:space="preserve">1.5.2. Работник изучает инструкцию по охране труда, обязанности по посту, схему объекта, расположение эвакуационных выходов, электрощитов, кранов перекрытия воды и газа, средств пожаротушения.</w:t>
      </w:r>
    </w:p>
    <w:p>
      <w:pPr>
        <w:ind w:firstLine="425"/>
      </w:pPr>
      <w:r>
        <w:t xml:space="preserve">1.5.3. Работник, не прошедший обучение, проверку знаний или медицинский осмотр, отстраняется от работы до устранения обстоятельств, послуживших основанием отстранения.</w:t>
      </w:r>
    </w:p>
    <w:p>
      <w:pPr>
        <w:pStyle w:val="ClauseHeading"/>
      </w:pPr>
      <w:r>
        <w:rPr>
          <w:b/>
        </w:rPr>
        <w:t xml:space="preserve">1.6. Обучение по охране труда и инструктажи</w:t>
      </w:r>
    </w:p>
    <w:p>
      <w:pPr>
        <w:ind w:firstLine="425"/>
      </w:pPr>
      <w:r>
        <w:t xml:space="preserve">1.6.1. Работник проходит повторный инструктаж не реже одного раза в шесть месяцев, а также внеплановый инструктаж при изменении схемы охраны объекта, оснащения поста и после происшествия.</w:t>
      </w:r>
    </w:p>
    <w:p>
      <w:pPr>
        <w:ind w:firstLine="425"/>
      </w:pPr>
      <w:r>
        <w:t xml:space="preserve">1.6.2. Работник обучается оказанию первой помощи пострадавшим и применению средств пожаротушения, проходит тренировки по эвакуации людей с объекта.</w:t>
      </w:r>
    </w:p>
    <w:p>
      <w:pPr>
        <w:ind w:firstLine="425"/>
      </w:pPr>
      <w:r>
        <w:t xml:space="preserve">1.6.3. Целевой инструктаж проводится перед разовой работой, не связанной с прямыми обязанностями: сопровождением груза, дежурством на массовом мероприятии, работой на другом объекте.</w:t>
      </w:r>
    </w:p>
    <w:p>
      <w:pPr>
        <w:pStyle w:val="ClauseHeading"/>
      </w:pPr>
      <w:r>
        <w:rPr>
          <w:b/>
        </w:rPr>
        <w:t xml:space="preserve">1.7. Квалификационные требования</w:t>
      </w:r>
    </w:p>
    <w:p>
      <w:pPr>
        <w:ind w:firstLine="425"/>
      </w:pPr>
      <w:r>
        <w:t xml:space="preserve">1.7.1. На должность принимается работник, имеющий среднее профессиональное образование и подготовку по вопросам пропускного и внутриобъектового режима.</w:t>
      </w:r>
    </w:p>
    <w:p>
      <w:pPr>
        <w:ind w:firstLine="425"/>
      </w:pPr>
      <w:r>
        <w:t xml:space="preserve">1.7.2. Работник должен знать схему объекта, порядок пропуска людей и транспорта, порядок действий при срабатывании сигнализации и при обнаружении признаков угрозы.</w:t>
      </w:r>
    </w:p>
    <w:p>
      <w:pPr>
        <w:ind w:firstLine="425"/>
      </w:pPr>
      <w:r>
        <w:t xml:space="preserve">1.7.3. Требование к опыту работы: не менее шести месяцев работы на объектах с пропускным режимом.</w:t>
      </w:r>
    </w:p>
    <w:p>
      <w:pPr>
        <w:pStyle w:val="ClauseHeading"/>
      </w:pPr>
      <w:r>
        <w:rPr>
          <w:b/>
        </w:rPr>
        <w:t xml:space="preserve">1.8. Квалификационные требования</w:t>
      </w:r>
    </w:p>
    <w:p>
      <w:pPr>
        <w:ind w:firstLine="425"/>
      </w:pPr>
      <w:r>
        <w:t xml:space="preserve">1.8.1. На должность принимается работник, имеющий основное общее образование и прошедший обучение безопасным приёмам работы непосредственно на посту под руководством наставника.</w:t>
      </w:r>
    </w:p>
    <w:p>
      <w:pPr>
        <w:ind w:firstLine="425"/>
      </w:pPr>
      <w:r>
        <w:t xml:space="preserve">1.8.2. До окончания стажировки работник несёт дежурство только совместно с опытным работником, назначенным распоряжением руководителя.</w:t>
      </w:r>
    </w:p>
    <w:p>
      <w:pPr>
        <w:ind w:firstLine="425"/>
      </w:pPr>
      <w:r>
        <w:t xml:space="preserve">1.8.3. Требование к опыту работы: не менее шести месяцев работы на объектах с пропускным режимом.</w:t>
      </w:r>
    </w:p>
    <w:p>
      <w:pPr>
        <w:pStyle w:val="ClauseHeading"/>
      </w:pPr>
      <w:r>
        <w:rPr>
          <w:b/>
        </w:rPr>
        <w:t xml:space="preserve">1.9. Применение профессионального стандарта</w:t>
      </w:r>
    </w:p>
    <w:p>
      <w:pPr>
        <w:ind w:firstLine="425"/>
      </w:pPr>
      <w:r>
        <w:t xml:space="preserve">1.9.1. Требования к квалификации работника установлены профессиональным стандартом: «Работник по обеспечению охраны образовательных организаций», утверждён приказом Минтруда России от 11.12.2015 № 1010н.</w:t>
      </w:r>
    </w:p>
    <w:p>
      <w:pPr>
        <w:ind w:firstLine="425"/>
      </w:pPr>
      <w:r>
        <w:t xml:space="preserve">1.9.2. Наименование должности в штатном расписании, трудовом договоре и настоящей инструкции приводится в соответствие с наименованием, предусмотренным профессиональным стандартом.</w:t>
      </w:r>
    </w:p>
    <w:p>
      <w:pPr>
        <w:ind w:firstLine="425"/>
      </w:pPr>
      <w:r>
        <w:t xml:space="preserve">1.9.3. Несоответствие работника требованиям профессионального стандарта само по себе не является основанием для увольнения: работодатель организует обучение или подтверждение квалификации.</w:t>
      </w:r>
    </w:p>
    <w:p>
      <w:pPr>
        <w:pStyle w:val="ClauseHeading"/>
      </w:pPr>
      <w:r>
        <w:rPr>
          <w:b/>
        </w:rPr>
        <w:t xml:space="preserve">1.10. Обязательные медицинские осмотры</w:t>
      </w:r>
    </w:p>
    <w:p>
      <w:pPr>
        <w:ind w:firstLine="425"/>
      </w:pPr>
      <w:r>
        <w:t xml:space="preserve">1.10.1. Работник проходит предварительный медицинский осмотр при поступлении на работу и периодические медицинские осмотры в сроки, установленные для его вредных и опасных производственных факторов.</w:t>
      </w:r>
    </w:p>
    <w:p>
      <w:pPr>
        <w:ind w:firstLine="425"/>
      </w:pPr>
      <w:r>
        <w:t xml:space="preserve">1.10.2. Время прохождения осмотра оплачивается как рабочее, за работником сохраняется средний заработок.</w:t>
      </w:r>
    </w:p>
    <w:p>
      <w:pPr>
        <w:ind w:firstLine="425"/>
      </w:pPr>
      <w:r>
        <w:t xml:space="preserve">1.10.3. Работник, уклоняющийся от медицинского осмотра или не выполняющий рекомендации по его результатам, к работе не допускается.</w:t>
      </w:r>
    </w:p>
    <w:p>
      <w:pPr>
        <w:pStyle w:val="ClauseHeading"/>
      </w:pPr>
      <w:r>
        <w:rPr>
          <w:b/>
        </w:rPr>
        <w:t xml:space="preserve">1.11. Опасные и вредные производственные факторы</w:t>
      </w:r>
    </w:p>
    <w:p>
      <w:pPr>
        <w:ind w:firstLine="425"/>
      </w:pPr>
      <w:r>
        <w:t xml:space="preserve">1.11.1. На работника воздействуют факторы, выявленные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1.11.2. Для охранной работы типичны: нервно-эмоциональные перегрузки и работа в ночное время, длительное вынужденное положение тела, недостаточная освещённость при обходах, неблагоприятный микроклимат на наружном посту, риск противоправных действий посторонних лиц.</w:t>
      </w:r>
    </w:p>
    <w:p>
      <w:pPr>
        <w:ind w:firstLine="425"/>
      </w:pPr>
      <w:r>
        <w:t xml:space="preserve">1.11.3. К опасностям объекта относятся также движущийся транспорт, электрооборудование, скользкие и неровные поверхности, животные на территории.</w:t>
      </w:r>
    </w:p>
    <w:p>
      <w:pPr>
        <w:pStyle w:val="ClauseHeading"/>
      </w:pPr>
      <w:r>
        <w:rPr>
          <w:b/>
        </w:rPr>
        <w:t xml:space="preserve">1.12. Режим труда и отдыха в ночную смену</w:t>
      </w:r>
    </w:p>
    <w:p>
      <w:pPr>
        <w:ind w:firstLine="425"/>
      </w:pPr>
      <w:r>
        <w:t xml:space="preserve">1.12.1. К работе в ночное время не допускаются работники, которым она противопоказана по состоянию здоровья по медицинскому заключению.</w:t>
      </w:r>
    </w:p>
    <w:p>
      <w:pPr>
        <w:ind w:firstLine="425"/>
      </w:pPr>
      <w:r>
        <w:t xml:space="preserve">1.12.2. Работник в ночную смену обеспечивается исправным освещением поста и маршрута обхода, аккумуляторным фонарём и средствами связи.</w:t>
      </w:r>
    </w:p>
    <w:p>
      <w:pPr>
        <w:ind w:firstLine="425"/>
      </w:pPr>
      <w:r>
        <w:t xml:space="preserve">1.12.3. Приём пищи и кратковременный отдых организуются в помещении: комната охраны на первом этаже, оборудована столом, чайником и микроволновой печью; сон на посту не допускается и создаёт прямую угрозу безопасности работника.</w:t>
      </w:r>
    </w:p>
    <w:p>
      <w:pPr>
        <w:pStyle w:val="ClauseHeading"/>
      </w:pPr>
      <w:r>
        <w:rPr>
          <w:b/>
        </w:rPr>
        <w:t xml:space="preserve">1.13. Режим труда и отдыха при двенадцатичасовой смене</w:t>
      </w:r>
    </w:p>
    <w:p>
      <w:pPr>
        <w:ind w:firstLine="425"/>
      </w:pPr>
      <w:r>
        <w:t xml:space="preserve">1.13.1. При смене продолжительностью двенадцать часов ведётся суммированный учёт рабочего времени, график сменности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1.13.2. Работнику предоставляется перерыв для отдыха и питания, а при работе преимущественно стоя — регламентированные перерывы с возможностью сидеть.</w:t>
      </w:r>
    </w:p>
    <w:p>
      <w:pPr>
        <w:ind w:firstLine="425"/>
      </w:pPr>
      <w:r>
        <w:t xml:space="preserve">1.13.3. Работа в течение двух смен подряд запрещается, в том числе по просьбе самого работника.</w:t>
      </w:r>
    </w:p>
    <w:p>
      <w:pPr>
        <w:pStyle w:val="ClauseHeading"/>
      </w:pPr>
      <w:r>
        <w:rPr>
          <w:b/>
        </w:rPr>
        <w:t xml:space="preserve">1.14. Условия труда и гарантии</w:t>
      </w:r>
    </w:p>
    <w:p>
      <w:pPr>
        <w:ind w:firstLine="425"/>
      </w:pPr>
      <w:r>
        <w:t xml:space="preserve">1.14.1. Специальная оценка условий труда на рабочем месте не проводилась либо её результаты утратили силу.</w:t>
      </w:r>
    </w:p>
    <w:p>
      <w:pPr>
        <w:ind w:firstLine="425"/>
      </w:pPr>
      <w:r>
        <w:t xml:space="preserve">1.14.2. Работодатель обязан организовать её проведение и до получения результатов применять меры защиты по фактически выявленным факторам и результатам оценки профессиональных рисков.</w:t>
      </w:r>
    </w:p>
    <w:p>
      <w:pPr>
        <w:ind w:firstLine="425"/>
      </w:pPr>
      <w:r>
        <w:t xml:space="preserve">1.14.3. Отсутствие специальной оценки не освобождает работодателя от выдачи средств индивидуальной защиты и проведения медицинских осмотров.</w:t>
      </w:r>
    </w:p>
    <w:p>
      <w:pPr>
        <w:pStyle w:val="ClauseHeading"/>
      </w:pPr>
      <w:r>
        <w:rPr>
          <w:b/>
        </w:rPr>
        <w:t xml:space="preserve">1.15. Форменная одежда и средства индивидуальной защиты</w:t>
      </w:r>
    </w:p>
    <w:p>
      <w:pPr>
        <w:ind w:firstLine="425"/>
      </w:pPr>
      <w:r>
        <w:t xml:space="preserve">1.15.1. Работник обеспечивается средствами индивидуальной защиты и смывающими средствами по единым типовым нормам и результатам специальной оценки условий труда, бесплатно и за счёт работодателя.</w:t>
      </w:r>
    </w:p>
    <w:p>
      <w:pPr>
        <w:ind w:firstLine="425"/>
      </w:pPr>
      <w:r>
        <w:t xml:space="preserve">1.15.2. На этом посту выдаются: Костюм форменный, куртка утеплённая с сигнальными элементами, ботинки с защитным подноском, перчатки, фонарь аккумуляторный, носимая радиостанция.</w:t>
      </w:r>
    </w:p>
    <w:p>
      <w:pPr>
        <w:ind w:firstLine="425"/>
      </w:pPr>
      <w:r>
        <w:t xml:space="preserve">1.15.3. Обувь должна иметь нескользящую подошву, а одежда для наружного поста — соответствовать климатическому поясу; работа без положенных средств защиты запрещается.</w:t>
      </w:r>
    </w:p>
    <w:p>
      <w:pPr>
        <w:pStyle w:val="ClauseHeading"/>
      </w:pPr>
      <w:r>
        <w:rPr>
          <w:b/>
        </w:rPr>
        <w:t xml:space="preserve">1.16. Пожарная безопасность на объекте</w:t>
      </w:r>
    </w:p>
    <w:p>
      <w:pPr>
        <w:ind w:firstLine="425"/>
      </w:pPr>
      <w:r>
        <w:t xml:space="preserve">1.16.1. Работник обязан знать расположение первичных средств пожаротушения, пожарных кранов, электрощитов, планов эвакуации и порядок оповещения людей о пожаре.</w:t>
      </w:r>
    </w:p>
    <w:p>
      <w:pPr>
        <w:ind w:firstLine="425"/>
      </w:pPr>
      <w:r>
        <w:t xml:space="preserve">1.16.2. Работник контролирует, чтобы эвакуационные выходы не были загромождены и заперты на замки, препятствующие свободному открыванию изнутри.</w:t>
      </w:r>
    </w:p>
    <w:p>
      <w:pPr>
        <w:ind w:firstLine="425"/>
      </w:pPr>
      <w:r>
        <w:t xml:space="preserve">1.16.3. Применение на посту самодельных электронагревательных приборов и обогревателей с открытой спиралью запрещается.</w:t>
      </w:r>
    </w:p>
    <w:p>
      <w:pPr>
        <w:pStyle w:val="ClauseHeading"/>
      </w:pPr>
      <w:r>
        <w:rPr>
          <w:b/>
        </w:rPr>
        <w:t xml:space="preserve">1.17. Санитарные требования и личная гигиена</w:t>
      </w:r>
    </w:p>
    <w:p>
      <w:pPr>
        <w:ind w:firstLine="425"/>
      </w:pPr>
      <w:r>
        <w:t xml:space="preserve">1.17.1. Приём пищи допускается только в отведённом помещении: комната охраны на первом этаже, оборудована столом, чайником и микроволновой печью; принимать пищу на рабочем месте у пульта и в помещении с оружием запрещается.</w:t>
      </w:r>
    </w:p>
    <w:p>
      <w:pPr>
        <w:ind w:firstLine="425"/>
      </w:pPr>
      <w:r>
        <w:t xml:space="preserve">1.17.2. Работник моет руки тёплой водой с мылом перед приёмом пищи и после обходов территории.</w:t>
      </w:r>
    </w:p>
    <w:p>
      <w:pPr>
        <w:ind w:firstLine="425"/>
      </w:pPr>
      <w:r>
        <w:t xml:space="preserve">1.17.3. Появление на работе в состоянии алкогольного, наркотического или иного токсического опьянения запрещается и влечёт отстранение от работы.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заступлением на дежурство работник надевает форменную одежду и обувь, проверяет наличие средств связи, фонаря и выданных средств защиты.</w:t>
      </w:r>
    </w:p>
    <w:p>
      <w:pPr>
        <w:ind w:firstLine="425"/>
      </w:pPr>
      <w:r>
        <w:t xml:space="preserve">2.2. Работник принимает пост: осматривает помещения и территорию, проверяет исправность освещения, ограждений, замков, окон, ворот, состояние путей обхода.</w:t>
      </w:r>
    </w:p>
    <w:p>
      <w:pPr>
        <w:ind w:firstLine="425"/>
      </w:pPr>
      <w:r>
        <w:t xml:space="preserve">2.3. Обо всех обнаруженных неисправностях работник докладывает начальник службы охраны Кузнецов Пётр Ильич и делает запись в журнале приёма-сдачи дежурства.</w:t>
      </w:r>
    </w:p>
    <w:p>
      <w:pPr>
        <w:pStyle w:val="ClauseHeading"/>
      </w:pPr>
      <w:r>
        <w:rPr>
          <w:b/>
        </w:rPr>
        <w:t xml:space="preserve">2.4. Проверка оснащения поста</w:t>
      </w:r>
    </w:p>
    <w:p>
      <w:pPr>
        <w:ind w:firstLine="425"/>
      </w:pPr>
      <w:r>
        <w:t xml:space="preserve">2.4.1. Работник проверяет исправность освещения поста, отопления, средств связи, тревожной сигнализации и системы видеонаблюдения.</w:t>
      </w:r>
    </w:p>
    <w:p>
      <w:pPr>
        <w:ind w:firstLine="425"/>
      </w:pPr>
      <w:r>
        <w:t xml:space="preserve">2.4.2. Проверяются наличие и срок годности первичных средств пожаротушения и аптечки первой помощи: шкаф в комнате охраны, вторая аптечка на посту № 1.</w:t>
      </w:r>
    </w:p>
    <w:p>
      <w:pPr>
        <w:ind w:firstLine="425"/>
      </w:pPr>
      <w:r>
        <w:t xml:space="preserve">2.4.3. Работник убеждается в исправности электророзеток, электроприборов и отсутствии повреждённых проводов; при обнаружении неисправности электрооборудование не включается.</w:t>
      </w:r>
    </w:p>
    <w:p>
      <w:pPr>
        <w:pStyle w:val="ClauseHeading"/>
      </w:pPr>
      <w:r>
        <w:rPr>
          <w:b/>
        </w:rPr>
        <w:t xml:space="preserve">2.5. Приём дежурства</w:t>
      </w:r>
    </w:p>
    <w:p>
      <w:pPr>
        <w:ind w:firstLine="425"/>
      </w:pPr>
      <w:r>
        <w:t xml:space="preserve">2.5.1. При приёме дежурства работник знакомится с записями предыдущей смены, сведениями о происшествиях, о находящихся на объекте людях и транспорте.</w:t>
      </w:r>
    </w:p>
    <w:p>
      <w:pPr>
        <w:ind w:firstLine="425"/>
      </w:pPr>
      <w:r>
        <w:t xml:space="preserve">2.5.2. Принимаются ключи, печати, документы и оснащение поста по описи с отметкой в журнале.</w:t>
      </w:r>
    </w:p>
    <w:p>
      <w:pPr>
        <w:ind w:firstLine="425"/>
      </w:pPr>
      <w:r>
        <w:t xml:space="preserve">2.5.3. Дежурство считается принятым после доклада старшему смены или начальник службы охраны Кузнецов Пётр Ильич; до этого момента пост не покидается.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Работник выполняет только те обязанности, которые предусмотрены должностной инструкцией и инструкцией по посту, и не отвлекается на посторонние занятия.</w:t>
      </w:r>
    </w:p>
    <w:p>
      <w:pPr>
        <w:ind w:firstLine="425"/>
      </w:pPr>
      <w:r>
        <w:t xml:space="preserve">3.2. Работник поддерживает порядок на посту, не загромождает проходы и подходы к средствам пожаротушения и электрощитам.</w:t>
      </w:r>
    </w:p>
    <w:p>
      <w:pPr>
        <w:ind w:firstLine="425"/>
      </w:pPr>
      <w:r>
        <w:t xml:space="preserve">3.3. Самовольно оставлять пост, передавать дежурство другому лицу, впускать на пост посторонних и допускать распитие спиртных напитков на объекте запрещается.</w:t>
      </w:r>
    </w:p>
    <w:p>
      <w:pPr>
        <w:pStyle w:val="ClauseHeading"/>
      </w:pPr>
      <w:r>
        <w:rPr>
          <w:b/>
        </w:rPr>
        <w:t xml:space="preserve">3.4. Во время работы: сторож</w:t>
      </w:r>
    </w:p>
    <w:p>
      <w:pPr>
        <w:ind w:firstLine="425"/>
      </w:pPr>
      <w:r>
        <w:t xml:space="preserve">3.4.1. Работник ведёт наблюдение за объектом, реагирует на срабатывание сигнализации и сообщает о происшествиях начальник службы охраны Кузнецов Пётр Ильич по телефону +7 495 123-45-67.</w:t>
      </w:r>
    </w:p>
    <w:p>
      <w:pPr>
        <w:ind w:firstLine="425"/>
      </w:pPr>
      <w:r>
        <w:t xml:space="preserve">3.4.2. Сторож не вступает в физическое противоборство с посторонними лицами: при обнаружении посторонних он занимает безопасное место, вызывает полицию по телефону 102 или 112 и группу реагирования.</w:t>
      </w:r>
    </w:p>
    <w:p>
      <w:pPr>
        <w:ind w:firstLine="425"/>
      </w:pPr>
      <w:r>
        <w:t xml:space="preserve">3.4.3. Работник не применяет специальные средства и оружие, поскольку не имеет на это права и подготовки.</w:t>
      </w:r>
    </w:p>
    <w:p>
      <w:pPr>
        <w:pStyle w:val="ClauseHeading"/>
      </w:pPr>
      <w:r>
        <w:rPr>
          <w:b/>
        </w:rPr>
        <w:t xml:space="preserve">3.5. Во время работы: вахтёр</w:t>
      </w:r>
    </w:p>
    <w:p>
      <w:pPr>
        <w:ind w:firstLine="425"/>
      </w:pPr>
      <w:r>
        <w:t xml:space="preserve">3.5.1. Работник контролирует вход в здание, ведёт учёт посетителей и не допускает нахождения в вестибюле посторонних предметов и загромождения путей эвакуации.</w:t>
      </w:r>
    </w:p>
    <w:p>
      <w:pPr>
        <w:ind w:firstLine="425"/>
      </w:pPr>
      <w:r>
        <w:t xml:space="preserve">3.5.2. При конфликтном поведении посетителя работник не вступает в спор и не применяет силу, а вызывает старшего смены и при необходимости полицию.</w:t>
      </w:r>
    </w:p>
    <w:p>
      <w:pPr>
        <w:ind w:firstLine="425"/>
      </w:pPr>
      <w:r>
        <w:t xml:space="preserve">3.5.3. Работник контролирует, чтобы двери эвакуационных выходов не запирались на замки, требующие ключа для открывания изнутри.</w:t>
      </w:r>
    </w:p>
    <w:p>
      <w:pPr>
        <w:pStyle w:val="ClauseHeading"/>
      </w:pPr>
      <w:r>
        <w:rPr>
          <w:b/>
        </w:rPr>
        <w:t xml:space="preserve">3.6. Обход территории и помещений</w:t>
      </w:r>
    </w:p>
    <w:p>
      <w:pPr>
        <w:ind w:firstLine="425"/>
      </w:pPr>
      <w:r>
        <w:t xml:space="preserve">3.6.1. Обход производится по установленному маршруту с исправным фонарём и средством связи; о начале и окончании обхода работник докладывает старшему смены.</w:t>
      </w:r>
    </w:p>
    <w:p>
      <w:pPr>
        <w:ind w:firstLine="425"/>
      </w:pPr>
      <w:r>
        <w:t xml:space="preserve">3.6.2. Работник передвигается по обозначенным дорожкам, не срезает путь через зоны производства работ, склады и площадки с техникой, обходит места складирования и штабели.</w:t>
      </w:r>
    </w:p>
    <w:p>
      <w:pPr>
        <w:ind w:firstLine="425"/>
      </w:pPr>
      <w:r>
        <w:t xml:space="preserve">3.6.3. При гололёде, снегопаде и в тёмное время маршрут проходится в замедленном темпе, скользкие участки обходятся или посыпаются противоскользящим материалом.</w:t>
      </w:r>
    </w:p>
    <w:p>
      <w:pPr>
        <w:pStyle w:val="ClauseHeading"/>
      </w:pPr>
      <w:r>
        <w:rPr>
          <w:b/>
        </w:rPr>
        <w:t xml:space="preserve">3.7. Проверка документов и пропусков</w:t>
      </w:r>
    </w:p>
    <w:p>
      <w:pPr>
        <w:ind w:firstLine="425"/>
      </w:pPr>
      <w:r>
        <w:t xml:space="preserve">3.7.1. Проверка документов производится в положении, позволяющем видеть посетителя и держать безопасную дистанцию, без отвлечения на длительное чтение.</w:t>
      </w:r>
    </w:p>
    <w:p>
      <w:pPr>
        <w:ind w:firstLine="425"/>
      </w:pPr>
      <w:r>
        <w:t xml:space="preserve">3.7.2. Работник не удерживает посетителя физически и не изымает документы силой; при отказе предъявить документы посетитель не допускается на объект, вызывается старший смены.</w:t>
      </w:r>
    </w:p>
    <w:p>
      <w:pPr>
        <w:ind w:firstLine="425"/>
      </w:pPr>
      <w:r>
        <w:t xml:space="preserve">3.7.3. При агрессивном поведении посетителя работник использует тревожную кнопку и не вступает в конфликт.</w:t>
      </w:r>
    </w:p>
    <w:p>
      <w:pPr>
        <w:pStyle w:val="ClauseHeading"/>
      </w:pPr>
      <w:r>
        <w:rPr>
          <w:b/>
        </w:rPr>
        <w:t xml:space="preserve">3.8. Работа с ключами и охранной сигнализацией</w:t>
      </w:r>
    </w:p>
    <w:p>
      <w:pPr>
        <w:ind w:firstLine="425"/>
      </w:pPr>
      <w:r>
        <w:t xml:space="preserve">3.8.1. Приём и выдача ключей ведутся под подпись в журнале; ключи хранятся в опечатываемом шкафу или пенале.</w:t>
      </w:r>
    </w:p>
    <w:p>
      <w:pPr>
        <w:ind w:firstLine="425"/>
      </w:pPr>
      <w:r>
        <w:t xml:space="preserve">3.8.2. Постановка и снятие объекта с охраны производятся штатными органами управления; вскрывать корпуса приборов, менять их настройки и отключать шлейфы запрещается.</w:t>
      </w:r>
    </w:p>
    <w:p>
      <w:pPr>
        <w:ind w:firstLine="425"/>
      </w:pPr>
      <w:r>
        <w:t xml:space="preserve">3.8.3. При неисправности прибора охранной сигнализации работник докладывает старшему смены и делает запись в журнале, самостоятельный ремонт не производится.</w:t>
      </w:r>
    </w:p>
    <w:p>
      <w:pPr>
        <w:pStyle w:val="ClauseHeading"/>
      </w:pPr>
      <w:r>
        <w:rPr>
          <w:b/>
        </w:rPr>
        <w:t xml:space="preserve">3.9. Работа с видеонаблюдением и пультом технических средств</w:t>
      </w:r>
    </w:p>
    <w:p>
      <w:pPr>
        <w:ind w:firstLine="425"/>
      </w:pPr>
      <w:r>
        <w:t xml:space="preserve">3.9.1. Рабочее место у пульта организуется так, чтобы экран находился на расстоянии вытянутой руки, а корпус работника опирался на спинку стула.</w:t>
      </w:r>
    </w:p>
    <w:p>
      <w:pPr>
        <w:ind w:firstLine="425"/>
      </w:pPr>
      <w:r>
        <w:t xml:space="preserve">3.9.2. При непрерывной работе с экраном устраиваются перерывы продолжительностью не менее пятнадцати минут через каждые два часа с изменением позы и разминкой.</w:t>
      </w:r>
    </w:p>
    <w:p>
      <w:pPr>
        <w:ind w:firstLine="425"/>
      </w:pPr>
      <w:r>
        <w:t xml:space="preserve">3.9.3. Приём пищи и хранение напитков у пульта и вблизи электрооборудования не допускаются.</w:t>
      </w:r>
    </w:p>
    <w:p>
      <w:pPr>
        <w:pStyle w:val="ClauseHeading"/>
      </w:pPr>
      <w:r>
        <w:rPr>
          <w:b/>
        </w:rPr>
        <w:t xml:space="preserve">3.10. Работа с воротами, шлагбаумом и турникетом</w:t>
      </w:r>
    </w:p>
    <w:p>
      <w:pPr>
        <w:ind w:firstLine="425"/>
      </w:pPr>
      <w:r>
        <w:t xml:space="preserve">3.10.1. Управление приводом ворот и шлагбаума производится с места, откуда просматривается вся зона их движения, при отсутствии людей и транспорта в этой зоне.</w:t>
      </w:r>
    </w:p>
    <w:p>
      <w:pPr>
        <w:ind w:firstLine="425"/>
      </w:pPr>
      <w:r>
        <w:t xml:space="preserve">3.10.2. Открывать и закрывать створки ворот вручную при неисправном приводе допускается только вдвоём, придерживая створку и не находясь на пути её движения.</w:t>
      </w:r>
    </w:p>
    <w:p>
      <w:pPr>
        <w:ind w:firstLine="425"/>
      </w:pPr>
      <w:r>
        <w:t xml:space="preserve">3.10.3. При заклинивании турникета или ворот работник обесточивает привод и вызывает обслуживающий персонал, самостоятельный ремонт не производится.</w:t>
      </w:r>
    </w:p>
    <w:p>
      <w:pPr>
        <w:pStyle w:val="ClauseHeading"/>
      </w:pPr>
      <w:r>
        <w:rPr>
          <w:b/>
        </w:rPr>
        <w:t xml:space="preserve">3.11. Общие запреты во время дежурства</w:t>
      </w:r>
    </w:p>
    <w:p>
      <w:pPr>
        <w:ind w:firstLine="425"/>
      </w:pPr>
      <w:r>
        <w:t xml:space="preserve">3.11.1. Запрещается спать на дежурстве, использовать наушники, закрывающие оба уха, и отвлекаться на занятия, мешающие наблюдению.</w:t>
      </w:r>
    </w:p>
    <w:p>
      <w:pPr>
        <w:ind w:firstLine="425"/>
      </w:pPr>
      <w:r>
        <w:t xml:space="preserve">3.11.2. Запрещается пользоваться неисправными электроприборами, самодельными удлинителями и обогревателями, а также сушить одежду на отопительных приборах.</w:t>
      </w:r>
    </w:p>
    <w:p>
      <w:pPr>
        <w:ind w:firstLine="425"/>
      </w:pPr>
      <w:r>
        <w:t xml:space="preserve">3.11.3. Запрещается самостоятельно устранять неисправности электрооборудования, вскрывать электрощиты, ремонтировать сигнализацию и подниматься на кровлю без наряда-допуска.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ситуации: пожаре, задымлении, аварии инженерных сетей, обрыве провода, обнаружении подозрительного предмета, противоправном посягательстве — работник немедленно оценивает опасность и принимает меры к безопасности людей.</w:t>
      </w:r>
    </w:p>
    <w:p>
      <w:pPr>
        <w:ind w:firstLine="425"/>
      </w:pPr>
      <w:r>
        <w:t xml:space="preserve">4.2. Работник сообщает о случившемся начальник службы охраны Кузнецов Пётр Ильич по телефону +7 495 123-45-67 и в экстренные службы по телефону 112.</w:t>
      </w:r>
    </w:p>
    <w:p>
      <w:pPr>
        <w:ind w:firstLine="425"/>
      </w:pPr>
      <w:r>
        <w:t xml:space="preserve">4.3. Личная безопасность работника имеет приоритет: устранять аварию самостоятельно он вправе только при наличии подготовки и отсутствии риска для жизни и здоровья.</w:t>
      </w:r>
    </w:p>
    <w:p>
      <w:pPr>
        <w:pStyle w:val="ClauseHeading"/>
      </w:pPr>
      <w:r>
        <w:rPr>
          <w:b/>
        </w:rPr>
        <w:t xml:space="preserve">4.4. Действия при аварии инженерных сетей</w:t>
      </w:r>
    </w:p>
    <w:p>
      <w:pPr>
        <w:ind w:firstLine="425"/>
      </w:pPr>
      <w:r>
        <w:t xml:space="preserve">4.4.1. При прорыве трубопровода, затоплении или появлении запаха газа работник перекрывает соответствующую запорную арматуру, если это безопасно, и вызывает аварийную службу.</w:t>
      </w:r>
    </w:p>
    <w:p>
      <w:pPr>
        <w:ind w:firstLine="425"/>
      </w:pPr>
      <w:r>
        <w:t xml:space="preserve">4.4.2. При запахе газа электроприборы и освещение не включаются и не выключаются, помещение проветривается, люди выводятся, вызывается аварийная газовая служба по телефону 104 или 112.</w:t>
      </w:r>
    </w:p>
    <w:p>
      <w:pPr>
        <w:ind w:firstLine="425"/>
      </w:pPr>
      <w:r>
        <w:t xml:space="preserve">4.4.3. При затоплении помещений с электрооборудованием работник отключает электропитание с безопасного места и не входит в затопленную зону.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дежурства</w:t>
      </w:r>
    </w:p>
    <w:p>
      <w:pPr>
        <w:ind w:firstLine="425"/>
      </w:pPr>
      <w:r>
        <w:t xml:space="preserve">5.1. По окончании дежурства работник обходит объект, проверяет состояние помещений, освещения, окон, ворот и ограждений, отключает электроприборы, не работающие круглосуточно.</w:t>
      </w:r>
    </w:p>
    <w:p>
      <w:pPr>
        <w:ind w:firstLine="425"/>
      </w:pPr>
      <w:r>
        <w:t xml:space="preserve">5.2. Работник приводит в порядок рабочее место, убирает средства связи, фонарь и документы в отведённые места.</w:t>
      </w:r>
    </w:p>
    <w:p>
      <w:pPr>
        <w:ind w:firstLine="425"/>
      </w:pPr>
      <w:r>
        <w:t xml:space="preserve">5.3. Работник снимает форменную одежду и средства защиты, осматривает их, убирает в шкаф для хранения и моет руки тёплой водой с мылом.</w:t>
      </w:r>
    </w:p>
    <w:p>
      <w:pPr>
        <w:pStyle w:val="ClauseHeading"/>
      </w:pPr>
      <w:r>
        <w:rPr>
          <w:b/>
        </w:rPr>
        <w:t xml:space="preserve">5.4. Сдача дежурства</w:t>
      </w:r>
    </w:p>
    <w:p>
      <w:pPr>
        <w:ind w:firstLine="425"/>
      </w:pPr>
      <w:r>
        <w:t xml:space="preserve">5.4.1. Работник передаёт сменщику сведения о происшествиях, о находящихся на объекте людях и транспорте, о неисправностях и принятых мерах, а также ключи, печати и оснащение поста по описи.</w:t>
      </w:r>
    </w:p>
    <w:p>
      <w:pPr>
        <w:ind w:firstLine="425"/>
      </w:pPr>
      <w:r>
        <w:t xml:space="preserve">5.4.2. Все замечания вносятся в журнал приёма-сдачи дежурства и доводятся до начальник службы охраны Кузнецов Пётр Ильич.</w:t>
      </w:r>
    </w:p>
    <w:p>
      <w:pPr>
        <w:ind w:firstLine="425"/>
      </w:pPr>
      <w:r>
        <w:t xml:space="preserve">5.4.3. При неявке сменщика работник докладывает старшему смены и действует по его указанию; самовольно оставлять пост запрещается.</w:t>
      </w:r>
    </w:p>
    <w:p>
      <w:pPr>
        <w:pStyle w:val="ClauseHeading"/>
      </w:pPr>
      <w:r>
        <w:rPr>
          <w:b/>
        </w:rPr>
        <w:t xml:space="preserve">5.5. Уход за форменной одеждой и средствами защиты</w:t>
      </w:r>
    </w:p>
    <w:p>
      <w:pPr>
        <w:ind w:firstLine="425"/>
      </w:pPr>
      <w:r>
        <w:t xml:space="preserve">5.5.1. Форменная и специальная одежда очищается от загрязнений; сушка одежды на отопительных приборах и электрообогревателях запрещается.</w:t>
      </w:r>
    </w:p>
    <w:p>
      <w:pPr>
        <w:ind w:firstLine="425"/>
      </w:pPr>
      <w:r>
        <w:t xml:space="preserve">5.5.2. Загрязнённая и повреждённая одежда сдаётся в стирку, химчистку или ремонт за счёт работодателя, на время сдачи выдаётся подменный комплект.</w:t>
      </w:r>
    </w:p>
    <w:p>
      <w:pPr>
        <w:ind w:firstLine="425"/>
      </w:pPr>
      <w:r>
        <w:t xml:space="preserve">5.5.3. Аккумуляторные фонари и радиостанции ставятся на зарядку в отведённом месте, вне путей эвакуации.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достоверную информацию об условиях труда, профессиональных рисках и мерах защиты.</w:t>
      </w:r>
    </w:p>
    <w:p>
      <w:pPr>
        <w:ind w:firstLine="425"/>
      </w:pPr>
      <w:r>
        <w:t xml:space="preserve">6.2. Работник имеет право на обеспечение средствами индивидуальной защиты, форменной одеждой по сезону, освещением и связью на посту за счёт работодателя.</w:t>
      </w:r>
    </w:p>
    <w:p>
      <w:pPr>
        <w:ind w:firstLine="425"/>
      </w:pPr>
      <w:r>
        <w:t xml:space="preserve">6.3. Работник имеет право на обязательное социальное страхование от несчастных случаев на производстве и профессиональных заболеваний.</w:t>
      </w:r>
    </w:p>
    <w:p>
      <w:pPr>
        <w:pStyle w:val="ClauseHeading"/>
      </w:pPr>
      <w:r>
        <w:rPr>
          <w:b/>
        </w:rPr>
        <w:t xml:space="preserve">6.4. Право на обращение и участие</w:t>
      </w:r>
    </w:p>
    <w:p>
      <w:pPr>
        <w:ind w:firstLine="425"/>
      </w:pPr>
      <w:r>
        <w:t xml:space="preserve">6.4.1. Работник вправе обращаться к работодателю, в органы государственного надзора и в профессиональный союз по вопросам охраны труда и участвовать в рассмотрении этих вопросов.</w:t>
      </w:r>
    </w:p>
    <w:p>
      <w:pPr>
        <w:ind w:firstLine="425"/>
      </w:pPr>
      <w:r>
        <w:t xml:space="preserve">6.4.2. Работник вправе лично или через представителя участвовать в расследовании происшедшего с ним несчастного случая и знакомиться с материалами расследования.</w:t>
      </w:r>
    </w:p>
    <w:p>
      <w:pPr>
        <w:ind w:firstLine="425"/>
      </w:pPr>
      <w:r>
        <w:t xml:space="preserve">6.4.3. Работник вправе вносить предложения по улучшению условий труда на посту, в том числе по освещению маршрута обхода, ограждениям и средствам связи, и получать мотивированный ответ.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За неисполнение требований настоящей инструкции работник несёт ответственность в порядке, установленном трудовым законодательством.</w:t>
      </w:r>
    </w:p>
    <w:p>
      <w:pPr>
        <w:ind w:firstLine="425"/>
      </w:pPr>
      <w:r>
        <w:t xml:space="preserve">7.2. Нарушение требований охраны труда является дисциплинарным проступком и может повлечь замечание, выговор или увольнение по соответствующим основаниям.</w:t>
      </w:r>
    </w:p>
    <w:p>
      <w:pPr>
        <w:ind w:firstLine="425"/>
      </w:pPr>
      <w:r>
        <w:t xml:space="preserve">7.3. Взыскание применяется с соблюдением порядка: истребование письменного объяснения, соблюдение сроков и ознакомление работника с приказом под подпись.</w:t>
      </w:r>
    </w:p>
    <w:p>
      <w:pPr>
        <w:pStyle w:val="ClauseHeading"/>
      </w:pPr>
      <w:r>
        <w:rPr>
          <w:b/>
        </w:rPr>
        <w:t xml:space="preserve">8. Порядок пересмотра, ознакомления и хранения</w:t>
      </w:r>
    </w:p>
    <w:p>
      <w:pPr>
        <w:ind w:firstLine="425"/>
      </w:pPr>
      <w:r>
        <w:t xml:space="preserve">8.1. Срок действия и пересмотра инструкции: Не реже одного раза в пять лет.</w:t>
      </w:r>
    </w:p>
    <w:p>
      <w:pPr>
        <w:ind w:firstLine="425"/>
      </w:pPr>
      <w:r>
        <w:t xml:space="preserve">8.2. Внеочередной пересмотр проводится при изменении схемы охраны и оснащения поста, изменении нормативных правовых актов, по результатам расследования несчастного случая, а также по требованию должностных лиц федеральной инспекции труда.</w:t>
      </w:r>
    </w:p>
    <w:p>
      <w:pPr>
        <w:ind w:firstLine="425"/>
      </w:pPr>
      <w:r>
        <w:t xml:space="preserve">8.3. Если в течение срока действия инструкции условия труда не изменились, её действие продлевается приказом работодателя без пересмотра текста.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до начала работы, а также при её пересмотре, при переводе на другой пост и при изменении условий труда.</w:t>
      </w:r>
    </w:p>
    <w:p>
      <w:pPr>
        <w:ind w:firstLine="425"/>
      </w:pPr>
      <w:r>
        <w:t xml:space="preserve">8.4.2. Способ ознакомления: Под подпись в листе ознакомления.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1, экземпляр инструкции выдаётся работнику на руки либо хранится на посту.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Работник знакомится с инструкцией до начала работы под подпись в журнале регистрации инструктажей на рабочем месте, с указанием даты и номера инструкции.</w:t>
      </w:r>
    </w:p>
    <w:p>
      <w:pPr>
        <w:ind w:firstLine="425"/>
      </w:pPr>
      <w:r>
        <w:t xml:space="preserve">8.5.2. Повторное ознакомление проводится при каждом пересмотре инструкции и при проведении внепланового инструктажа.</w:t>
      </w:r>
    </w:p>
    <w:p>
      <w:pPr>
        <w:ind w:firstLine="425"/>
      </w:pPr>
      <w:r>
        <w:t xml:space="preserve">8.5.3. Журнал хранится у руководителя службы охраны и предъявляется по требованию проверяющих.</w:t>
      </w:r>
    </w:p>
    <w:p>
      <w:pPr>
        <w:pStyle w:val="ClauseHeading"/>
      </w:pPr>
      <w:r>
        <w:rPr>
          <w:b/>
        </w:rPr>
        <w:t xml:space="preserve">8.6. Ознакомление работника</w:t>
      </w:r>
    </w:p>
    <w:p>
      <w:pPr>
        <w:ind w:firstLine="425"/>
      </w:pPr>
      <w:r>
        <w:t xml:space="preserve">8.6.1. Ознакомление проводится в электронном виде в информационной системе работодателя с применением усиленной электронной подписи работника.</w:t>
      </w:r>
    </w:p>
    <w:p>
      <w:pPr>
        <w:ind w:firstLine="425"/>
      </w:pPr>
      <w:r>
        <w:t xml:space="preserve">8.6.2. Работодатель обеспечивает работнику возможность безвозмездно получить экземпляр инструкции на бумажном носителе по его письменному заявлению.</w:t>
      </w:r>
    </w:p>
    <w:p>
      <w:pPr>
        <w:ind w:firstLine="425"/>
      </w:pPr>
      <w:r>
        <w:t xml:space="preserve">8.6.3. Сведения об ознакомлении хранятся в системе в течение срока, установленного для документов по охране труда.</w:t>
      </w:r>
    </w:p>
    <w:p>
      <w:pPr>
        <w:pStyle w:val="ClauseHeading"/>
      </w:pPr>
      <w:r>
        <w:rPr>
          <w:b/>
        </w:rPr>
        <w:t xml:space="preserve">8.7. Учёт и хранение инструкции</w:t>
      </w:r>
    </w:p>
    <w:p>
      <w:pPr>
        <w:ind w:firstLine="425"/>
      </w:pPr>
      <w:r>
        <w:t xml:space="preserve">8.7.1. Оригинал инструкции хранится у специалиста по охране труда, копия — на посту в папке документации поста.</w:t>
      </w:r>
    </w:p>
    <w:p>
      <w:pPr>
        <w:ind w:firstLine="425"/>
      </w:pPr>
      <w:r>
        <w:t xml:space="preserve">8.7.2. Учёт инструкций ведётся в журнале учёта инструкций по охране труда, выдача — в журнале учёта выдачи инструкций.</w:t>
      </w:r>
    </w:p>
    <w:p>
      <w:pPr>
        <w:ind w:firstLine="425"/>
      </w:pPr>
      <w:r>
        <w:t xml:space="preserve">8.7.3. Инструкция, утратившая силу, изымается из обращения и хранится в сроки, установленные номенклатурой дел организации.</w:t>
      </w:r>
    </w:p>
    <w:p>
      <w:pPr>
        <w:pStyle w:val="ClauseHeading"/>
      </w:pPr>
      <w:r>
        <w:rPr>
          <w:b/>
        </w:rPr>
        <w:t xml:space="preserve">8.8. Место инструкции в системе управления охраной труда</w:t>
      </w:r>
    </w:p>
    <w:p>
      <w:pPr>
        <w:ind w:firstLine="425"/>
      </w:pPr>
      <w:r>
        <w:t xml:space="preserve">8.8.1. Настоящая инструкция является элементом системы управления охраной труда Общество с ограниченной ответственностью «Ромашка» и применяется вместе с политикой в области охраны труда, перечнем опасностей и мерами управления профессиональными рисками.</w:t>
      </w:r>
    </w:p>
    <w:p>
      <w:pPr>
        <w:ind w:firstLine="425"/>
      </w:pPr>
      <w:r>
        <w:t xml:space="preserve">8.8.2. Требования инструкции учитываются при разработке программ инструктажей, инструкций по постам и планов эвакуации.</w:t>
      </w:r>
    </w:p>
    <w:p>
      <w:pPr>
        <w:ind w:firstLine="425"/>
      </w:pPr>
      <w:r>
        <w:t xml:space="preserve">8.8.3. Изменения в системе управления охраной труда влекут пересмотр инструкции в затронутой части.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ИОТ-005 для сторожа, утверждена 12.03.2026.</w:t>
      </w:r>
    </w:p>
    <w:p>
      <w:pPr>
        <w:ind w:firstLine="425"/>
      </w:pPr>
      <w:r>
        <w:t xml:space="preserve">С инструкцией ознакомлен, экземпляр получил, обязуюсь выполнять. Каждый работник расписывается лично.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работодателя, после чего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приёма-сдачи дежурства</w:t>
      </w:r>
    </w:p>
    <w:p>
      <w:pPr>
        <w:ind w:firstLine="425"/>
      </w:pPr>
      <w:r>
        <w:t xml:space="preserve">Заполняется при каждом приёме и сдаче поста; записи о неисправностях доводятся до руководителя службы охраны.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56"/>
        <w:gridCol w:w="753"/>
        <w:gridCol w:w="1807"/>
        <w:gridCol w:w="1807"/>
        <w:gridCol w:w="2109"/>
        <w:gridCol w:w="1807"/>
      </w:tblGrid>
      <w:tr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Смена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Принял (ФИО, подпись)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Сдал (ФИО, подпись)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поста и оснащения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 и происшествия</w:t>
            </w: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применяются руководителем службы охраны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посту.</w:t>
      </w:r>
    </w:p>
    <w:p>
      <w:pPr>
        <w:ind w:firstLine="425"/>
      </w:pPr>
      <w:r>
        <w:t xml:space="preserve">Что проверяется при приёме поста и куда вносятся замечания.</w:t>
      </w:r>
    </w:p>
    <w:p>
      <w:pPr>
        <w:ind w:firstLine="425"/>
      </w:pPr>
      <w:r>
        <w:t xml:space="preserve">Куда и по каким телефонам вы сообщаете о происшествии днём и ночью.</w:t>
      </w:r>
    </w:p>
    <w:p>
      <w:pPr>
        <w:ind w:firstLine="425"/>
      </w:pPr>
      <w:r>
        <w:t xml:space="preserve">Как вы действуете при обнаружении посторонних лиц на территории.</w:t>
      </w:r>
    </w:p>
    <w:p>
      <w:pPr>
        <w:ind w:firstLine="425"/>
      </w:pPr>
      <w:r>
        <w:t xml:space="preserve">Как вы действуете при обнаружении подозрительного предмета.</w:t>
      </w:r>
    </w:p>
    <w:p>
      <w:pPr>
        <w:ind w:firstLine="425"/>
      </w:pPr>
      <w:r>
        <w:t xml:space="preserve">Каков порядок действий при пожаре и где находятся первичные средства пожаротушения.</w:t>
      </w:r>
    </w:p>
    <w:p>
      <w:pPr>
        <w:ind w:firstLine="425"/>
      </w:pPr>
      <w:r>
        <w:t xml:space="preserve">Что делать при обрыве провода и как выходить из зоны шагового напряжения.</w:t>
      </w:r>
    </w:p>
    <w:p>
      <w:pPr>
        <w:ind w:firstLine="425"/>
      </w:pPr>
      <w:r>
        <w:t xml:space="preserve">Каков порядок действий при несчастном случае и где находится аптечка первой помощи.</w:t>
      </w:r>
    </w:p>
    <w:p>
      <w:pPr>
        <w:ind w:firstLine="425"/>
      </w:pPr>
      <w:r>
        <w:t xml:space="preserve">Где вы отдыхаете и принимаете пищу во время дежурства.</w:t>
      </w:r>
    </w:p>
    <w:p>
      <w:pPr>
        <w:ind w:firstLine="425"/>
      </w:pPr>
      <w:r>
        <w:t xml:space="preserve">В каких случаях работник вправе отказаться от выполнения работы.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работников охраны» с сайта primadoc.ru. Документ, заполненный под вашу ситуацию, собирается в конструкторе: https://primadoc.ru/doc/iot-ohrana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охраны — образец заполнения</dc:title>
  <dc:creator>Примадок</dc:creator>
  <dcterms:created xsi:type="dcterms:W3CDTF">2026-09-13T14:08:27Z</dcterms:created>
</cp:coreProperties>
</file>