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ИФНС России № 29 по г. Москве, 119454, г. Москва, ул. Лобачевского, д. 66а</w:t>
      </w:r>
    </w:p>
    <w:p>
      <w:pPr>
        <w:ind w:left="4820"/>
        <w:jc w:val="left"/>
      </w:pPr>
      <w:r>
        <w:t xml:space="preserve">От: Иванов Иван Иванович</w:t>
      </w:r>
    </w:p>
    <w:p>
      <w:pPr>
        <w:ind w:left="4820"/>
        <w:jc w:val="left"/>
      </w:pPr>
      <w:r>
        <w:t xml:space="preserve">Адрес для направления корреспонденции: 129090, г. Москва, ул. Щепкина, д. 8, кв. 15</w:t>
      </w:r>
    </w:p>
    <w:p>
      <w:pPr>
        <w:ind w:left="4820"/>
        <w:jc w:val="left"/>
      </w:pPr>
      <w:r>
        <w:t xml:space="preserve">Телефон и электронная почта: +7 916 123-45-67, ivanov@mail.ru</w:t>
      </w:r>
    </w:p>
    <w:p>
      <w:pPr>
        <w:ind w:left="4820"/>
        <w:jc w:val="left"/>
      </w:pPr>
      <w:r>
        <w:t xml:space="preserve">На: акт налоговой проверки от 14.05.2026 № 18-11/3421</w:t>
      </w:r>
    </w:p>
    <w:p>
      <w:pPr>
        <w:ind w:left="4820"/>
        <w:jc w:val="left"/>
      </w:pPr>
      <w:r>
        <w:t xml:space="preserve">Ходатайство подписывает представитель: по доверенности от 12.03.2026 № 77 АД 1234567, удостоверенной нотариусом.</w:t>
      </w:r>
    </w:p>
    <w:p>
      <w:pPr>
        <w:pStyle w:val="DocTitle"/>
      </w:pPr>
      <w:r>
        <w:t xml:space="preserve">Ходатайство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Кому и от кого (представление к поощрению)</w:t>
      </w:r>
    </w:p>
    <w:p>
      <w:pPr>
        <w:ind w:firstLine="425"/>
      </w:pPr>
      <w:r>
        <w:t xml:space="preserve">Министру транспорта Московской области Петрову П. П.</w:t>
      </w:r>
    </w:p>
    <w:p>
      <w:pPr>
        <w:ind w:firstLine="425"/>
      </w:pPr>
      <w:r>
        <w:t xml:space="preserve">Министерство транспорта Московской области, наградная комиссия</w:t>
      </w:r>
    </w:p>
    <w:p>
      <w:pPr>
        <w:ind w:firstLine="425"/>
      </w:pPr>
      <w:r>
        <w:t xml:space="preserve">От: Иванов Иван Иванович</w:t>
      </w:r>
    </w:p>
    <w:p>
      <w:pPr>
        <w:ind w:firstLine="425"/>
      </w:pPr>
      <w:r>
        <w:t xml:space="preserve">Адрес: 129090, г. Москва, ул. Щепкина, д. 8, кв. 15</w:t>
      </w:r>
    </w:p>
    <w:p>
      <w:pPr>
        <w:ind w:firstLine="425"/>
      </w:pPr>
      <w:r>
        <w:t xml:space="preserve">Телефон и электронная почта: +7 916 123-45-67, ivanov@mail.ru</w:t>
      </w:r>
    </w:p>
    <w:p>
      <w:pPr>
        <w:ind w:firstLine="425"/>
      </w:pPr>
      <w:r>
        <w:t xml:space="preserve">Ходатайство подписывает: по доверенности от 12.03.2026 № 77 АД 1234567, удостоверенной нотариусом</w:t>
      </w:r>
    </w:p>
    <w:p>
      <w:pPr>
        <w:ind w:left="4820"/>
        <w:jc w:val="left"/>
      </w:pPr>
      <w:r>
        <w:t xml:space="preserve">В Никулинский районный суд города Москвы</w:t>
      </w:r>
    </w:p>
    <w:p>
      <w:pPr>
        <w:ind w:left="4820"/>
        <w:jc w:val="left"/>
      </w:pPr>
      <w:r>
        <w:t xml:space="preserve">Адрес суда: 119192, г. Москва, Мичуринский просп., д. 17, корп. 1</w:t>
      </w:r>
    </w:p>
    <w:p>
      <w:pPr>
        <w:ind w:left="4820"/>
        <w:jc w:val="left"/>
      </w:pPr>
      <w:r>
        <w:t xml:space="preserve">Судье: Петровой А. В.</w:t>
      </w:r>
    </w:p>
    <w:p>
      <w:pPr>
        <w:ind w:left="4820"/>
        <w:jc w:val="left"/>
      </w:pPr>
      <w:r>
        <w:t xml:space="preserve">Дело № 2-1834/2026 по иску Иванов Иван Иванович к Смирнов Пётр Алексеевич о взыскании задолженности по договору займа</w:t>
      </w:r>
    </w:p>
    <w:p>
      <w:pPr>
        <w:ind w:left="4820"/>
        <w:jc w:val="left"/>
      </w:pPr>
      <w:r>
        <w:t xml:space="preserve">От: Иванов Иван Иванович — Истец по делу</w:t>
      </w:r>
    </w:p>
    <w:p>
      <w:pPr>
        <w:ind w:left="4820"/>
        <w:jc w:val="left"/>
      </w:pPr>
      <w:r>
        <w:t xml:space="preserve">Адрес для судебных извещений: 129090, г. Москва, ул. Щепкина, д. 8, кв. 15</w:t>
      </w:r>
    </w:p>
    <w:p>
      <w:pPr>
        <w:ind w:left="4820"/>
        <w:jc w:val="left"/>
      </w:pPr>
      <w:r>
        <w:t xml:space="preserve">Телефон и электронная почта: +7 916 123-45-67, ivanov@mail.ru</w:t>
      </w:r>
    </w:p>
    <w:p>
      <w:pPr>
        <w:pStyle w:val="DocTitle"/>
      </w:pPr>
      <w:r>
        <w:t xml:space="preserve">ХОДАТАЙСТВО</w:t>
      </w:r>
    </w:p>
    <w:p>
      <w:pPr>
        <w:jc w:val="center"/>
        <w:spacing w:after="160"/>
      </w:pPr>
      <w:r>
        <w:t xml:space="preserve">о снижении размера штрафных санкций в связи с наличием смягчающих обстоятельств</w:t>
      </w:r>
    </w:p>
    <w:p>
      <w:pPr>
        <w:pStyle w:val="ClauseHeading"/>
      </w:pPr>
      <w:r>
        <w:rPr>
          <w:b/>
        </w:rPr>
        <w:t xml:space="preserve">Наименование (представление к поощрению)</w:t>
      </w:r>
    </w:p>
    <w:p>
      <w:pPr>
        <w:ind w:firstLine="425"/>
      </w:pPr>
      <w:r>
        <w:t xml:space="preserve">ХОДАТАЙСТВО</w:t>
      </w:r>
    </w:p>
    <w:p>
      <w:pPr>
        <w:ind w:firstLine="425"/>
      </w:pPr>
      <w:r>
        <w:t xml:space="preserve">о награждении: Почётная грамота организации</w:t>
      </w:r>
    </w:p>
    <w:p>
      <w:pPr>
        <w:jc w:val="left"/>
      </w:pPr>
      <w:r>
        <w:t xml:space="preserve">Ходатайство</w:t>
      </w:r>
    </w:p>
    <w:p>
      <w:pPr>
        <w:jc w:val="left"/>
      </w:pPr>
      <w:r>
        <w:t xml:space="preserve">об отложении судебного заседания по делу № 2-1834/2026</w:t>
      </w:r>
    </w:p>
    <w:p>
      <w:pPr>
        <w:pStyle w:val="ClauseHeading"/>
      </w:pPr>
      <w:r>
        <w:rPr>
          <w:b/>
        </w:rPr>
        <w:t xml:space="preserve">Сведения о представляемом к поощрению</w:t>
      </w:r>
    </w:p>
    <w:p>
      <w:pPr>
        <w:ind w:firstLine="425"/>
      </w:pPr>
      <w:r>
        <w:t xml:space="preserve">Ходатайствую о поощрении следующего работника.</w:t>
      </w:r>
    </w:p>
    <w:p>
      <w:pPr>
        <w:ind w:firstLine="425"/>
      </w:pPr>
      <w:r>
        <w:t xml:space="preserve">Фамилия, имя и отчество: Смирнова Ольга Николаевна.</w:t>
      </w:r>
    </w:p>
    <w:p>
      <w:pPr>
        <w:ind w:firstLine="425"/>
      </w:pPr>
      <w:r>
        <w:t xml:space="preserve">Дата рождения: 01.01.2026.</w:t>
      </w:r>
    </w:p>
    <w:p>
      <w:pPr>
        <w:ind w:firstLine="425"/>
      </w:pPr>
      <w:r>
        <w:t xml:space="preserve">Должность: старший диспетчер службы эксплуатации.</w:t>
      </w:r>
    </w:p>
    <w:p>
      <w:pPr>
        <w:ind w:firstLine="425"/>
      </w:pPr>
      <w:r>
        <w:t xml:space="preserve">Место работы: ООО «Транспортная компания «Вектор».</w:t>
      </w:r>
    </w:p>
    <w:p>
      <w:pPr>
        <w:ind w:firstLine="425"/>
      </w:pPr>
      <w:r>
        <w:t xml:space="preserve">Стаж работы: общий трудовой стаж 21 год, в организации — 12 лет.</w:t>
      </w:r>
    </w:p>
    <w:p>
      <w:pPr>
        <w:ind w:firstLine="425"/>
      </w:pPr>
      <w:r>
        <w:t xml:space="preserve">Образование: высшее, МАДИ, 2007 год, инженер по организации перевозок.</w:t>
      </w:r>
    </w:p>
    <w:p>
      <w:pPr>
        <w:ind w:firstLine="425"/>
      </w:pPr>
      <w:r>
        <w:t xml:space="preserve">Ранее применявшиеся поощрения: благодарность организации, приказ от 14.09.2023 № 118-п.</w:t>
      </w:r>
    </w:p>
    <w:p>
      <w:pPr>
        <w:ind w:firstLine="425"/>
      </w:pPr>
      <w:r>
        <w:t xml:space="preserve">Неснятых и непогашенных дисциплинарных взысканий работник не имеет.</w:t>
      </w:r>
    </w:p>
    <w:p>
      <w:pPr>
        <w:ind w:firstLine="425"/>
      </w:pPr>
      <w:r>
        <w:t xml:space="preserve">Поощрение испрашивается в связи со следующим обстоятельством: в связи с профессиональным праздником — Днём работника транспорта.</w:t>
      </w:r>
    </w:p>
    <w:p>
      <w:pPr>
        <w:ind w:firstLine="425"/>
      </w:pPr>
      <w:r>
        <w:t xml:space="preserve">Желаемая дата вручения: 01.01.2026.</w:t>
      </w:r>
    </w:p>
    <w:p>
      <w:pPr>
        <w:ind w:firstLine="425"/>
      </w:pPr>
      <w:r>
        <w:t xml:space="preserve">В производстве суда находится дело № 2-1834/2026 по иску Иванов Иван Иванович к Смирнов Пётр Алексеевич о взыскании задолженности по договору займа.</w:t>
      </w:r>
    </w:p>
    <w:p>
      <w:pPr>
        <w:ind w:firstLine="425"/>
      </w:pPr>
      <w:r>
        <w:t xml:space="preserve">Вид судопроизводства: Гражданское дело в районном суде. Правовое обоснование приведено по нормам гражданского процессуального законодательства, в арбитражном и административном процессе применяются соответствующие положения Арбитражного процессуального кодекса и Кодекса административного судопроизводства.</w:t>
      </w:r>
    </w:p>
    <w:p>
      <w:pPr>
        <w:ind w:firstLine="425"/>
      </w:pPr>
      <w:r>
        <w:t xml:space="preserve">Заявитель участвует в деле как Истец.</w:t>
      </w:r>
    </w:p>
    <w:p>
      <w:pPr>
        <w:ind w:firstLine="425"/>
      </w:pPr>
      <w:r>
        <w:t xml:space="preserve">Судебное заседание назначено на 24.03.2026 на 11:30.</w:t>
      </w:r>
    </w:p>
    <w:p>
      <w:pPr>
        <w:ind w:firstLine="425"/>
      </w:pPr>
      <w:r>
        <w:t xml:space="preserve">По делу принят судебный акт от 12.02.2026, которым взыскано 330 000 рублей основного долга и 9 500 рублей расходов по государственной пошлине.</w:t>
      </w:r>
    </w:p>
    <w:p>
      <w:pPr>
        <w:ind w:firstLine="425"/>
      </w:pPr>
      <w:r>
        <w:t xml:space="preserve">Лица, участвующие в деле, вправе заявлять ходатайства, знакомиться с материалами дела, делать выписки и снимать копии, представлять доказательства и участвовать в их исследовании (ст. 35 ГПК РФ).</w:t>
      </w:r>
    </w:p>
    <w:p>
      <w:pPr>
        <w:pStyle w:val="ClauseHeading"/>
      </w:pPr>
      <w:r>
        <w:rPr>
          <w:b/>
        </w:rPr>
        <w:t xml:space="preserve">Существо налогового дела</w:t>
      </w:r>
    </w:p>
    <w:p>
      <w:pPr>
        <w:ind w:firstLine="425"/>
      </w:pPr>
      <w:r>
        <w:t xml:space="preserve">В отношении заявителя проведена налоговая проверка, по результатам которой составлен документ: акт налоговой проверки от 14.05.2026 № 18-11/3421.</w:t>
      </w:r>
    </w:p>
    <w:p>
      <w:pPr>
        <w:ind w:firstLine="425"/>
      </w:pPr>
      <w:r>
        <w:t xml:space="preserve">Начисленная сумма штрафа составляет 180000.</w:t>
      </w:r>
    </w:p>
    <w:p>
      <w:pPr>
        <w:ind w:firstLine="425"/>
      </w:pPr>
      <w:r>
        <w:t xml:space="preserve">Существо вменяемого нарушения и позиция заявителя: заявитель находится на стационарном лечении в ГКБ № 52 с 18.03.2026, выписка планируется не ранее 30.03.2026</w:t>
      </w:r>
    </w:p>
    <w:p>
      <w:pPr>
        <w:ind w:firstLine="425"/>
      </w:pPr>
      <w:r>
        <w:t xml:space="preserve">Решение по результатам рассмотрения материалов проверки на дату подачи настоящего ходатайства не вынесено, поэтому смягчающие обстоятельства подлежат учёту при определении размера санкции (ст. 101 НК РФ).</w:t>
      </w:r>
    </w:p>
    <w:p>
      <w:pPr>
        <w:ind w:firstLine="425"/>
      </w:pPr>
      <w:r>
        <w:t xml:space="preserve">Заявитель просит рассмотреть ходатайство одновременно с материалами проверки и отразить результат в решении.</w:t>
      </w:r>
    </w:p>
    <w:p>
      <w:pPr>
        <w:pStyle w:val="ClauseHeading"/>
      </w:pPr>
      <w:r>
        <w:rPr>
          <w:b/>
        </w:rPr>
        <w:t xml:space="preserve">Обоснование ходатайства</w:t>
      </w:r>
    </w:p>
    <w:p>
      <w:pPr>
        <w:ind w:firstLine="425"/>
      </w:pPr>
      <w:r>
        <w:t xml:space="preserve">Заслуги, послужившие основанием для настоящего ходатайства: организовала переход диспетчерской службы на круглосуточный режим без увеличения штата; за 2024-2025 годы число срывов рейсов снизилось с 34 до 4; подготовила семь диспетчеров, четверо из них переведены на руководящие должности.</w:t>
      </w:r>
    </w:p>
    <w:p>
      <w:pPr>
        <w:ind w:firstLine="425"/>
      </w:pPr>
      <w:r>
        <w:t xml:space="preserve">Работодатель поощряет работников, добросовестно исполняющих трудовые обязанности: объявляет благодарность, выдаёт премию, награждает ценным подарком и почётной грамотой, представляет к званию лучшего по профессии (ст. 191 ТК РФ).</w:t>
      </w:r>
    </w:p>
    <w:p>
      <w:pPr>
        <w:ind w:firstLine="425"/>
      </w:pPr>
      <w:r>
        <w:t xml:space="preserve">Другие виды поощрений работников за труд определяются коллективным договором или правилами внутреннего трудового распорядка, а также уставами и положениями о дисциплине (ст. 191 ТК РФ).</w:t>
      </w:r>
    </w:p>
    <w:p>
      <w:pPr>
        <w:ind w:firstLine="425"/>
      </w:pPr>
      <w:r>
        <w:t xml:space="preserve">За особые трудовые заслуги перед обществом и государством работники могут быть представлены к государственным наградам (ст. 191 ТК РФ).</w:t>
      </w:r>
    </w:p>
    <w:p>
      <w:pPr>
        <w:ind w:firstLine="425"/>
      </w:pPr>
      <w:r>
        <w:t xml:space="preserve">Сведения об отсутствии действующих дисциплинарных взысканий приведены выше: дисциплинарное взыскание считается снятым по истечении года со дня его применения, если работник не подвергался новому взысканию (ст. 194 ТК РФ).</w:t>
      </w:r>
    </w:p>
    <w:p>
      <w:pPr>
        <w:ind w:firstLine="425"/>
      </w:pPr>
      <w:r>
        <w:t xml:space="preserve">Инициатор ходатайства: Руководитель организации.</w:t>
      </w:r>
    </w:p>
    <w:p>
      <w:pPr>
        <w:ind w:firstLine="425"/>
      </w:pPr>
      <w:r>
        <w:t xml:space="preserve">Решение о выдвижении оформлено документом: протокол общего собрания трудового коллектива от 12.03.2026 № 3.</w:t>
      </w:r>
    </w:p>
    <w:p>
      <w:pPr>
        <w:pStyle w:val="ClauseHeading"/>
      </w:pPr>
      <w:r>
        <w:rPr>
          <w:b/>
        </w:rPr>
        <w:t xml:space="preserve">Обстоятельства, обосновывающие просьбу</w:t>
      </w:r>
    </w:p>
    <w:p>
      <w:pPr>
        <w:ind w:firstLine="425"/>
      </w:pPr>
      <w:r>
        <w:t xml:space="preserve">заявитель находится на стационарном лечении в ГКБ № 52 с 18.03.2026, выписка планируется не ранее 30.03.2026</w:t>
      </w:r>
    </w:p>
    <w:p>
      <w:pPr>
        <w:ind w:firstLine="425"/>
      </w:pPr>
      <w:r>
        <w:t xml:space="preserve">Указанные обстоятельства подтверждаются документом: справка ГКБ № 52 от 19.03.2026 № 1147, копия которого прилагается.</w:t>
      </w:r>
    </w:p>
    <w:p>
      <w:pPr>
        <w:ind w:firstLine="425"/>
      </w:pPr>
      <w:r>
        <w:t xml:space="preserve">Обстоятельства, на которые ссылается заявитель, имеют значение для правильного и своевременного рассмотрения дела и для соблюдения процессуальных прав участников.</w:t>
      </w:r>
    </w:p>
    <w:p>
      <w:pPr>
        <w:ind w:firstLine="425"/>
      </w:pPr>
      <w:r>
        <w:t xml:space="preserve">Заявление подаётся без злоупотребления процессуальными правами и не направлено на затягивание рассмотрения дела.</w:t>
      </w:r>
    </w:p>
    <w:p>
      <w:pPr>
        <w:ind w:firstLine="425"/>
      </w:pPr>
      <w:r>
        <w:t xml:space="preserve">На основании изложенного прошу рассмотреть настоящее ходатайство и наградить Смирнова Ольга Николаевна: Почётная грамота организации.</w:t>
      </w:r>
    </w:p>
    <w:p>
      <w:pPr>
        <w:ind w:firstLine="425"/>
      </w:pPr>
      <w:r>
        <w:t xml:space="preserve">Прошу сообщить о результате рассмотрения ходатайства по адресу и контактным данным, указанным выше.</w:t>
      </w:r>
    </w:p>
    <w:p>
      <w:pPr>
        <w:ind w:firstLine="425"/>
      </w:pPr>
      <w:r>
        <w:t xml:space="preserve">При положительном решении прошу сообщить дату и порядок вручения, а также требования к оформлению наградных документов.</w:t>
      </w:r>
    </w:p>
    <w:p>
      <w:pPr>
        <w:ind w:firstLine="425"/>
      </w:pPr>
      <w:r>
        <w:t xml:space="preserve">При отказе прошу указать его мотивы: это позволит устранить недостатки и повторно представить работника в следующем наградном периоде.</w:t>
      </w:r>
    </w:p>
    <w:p>
      <w:pPr>
        <w:pStyle w:val="ClauseHeading"/>
      </w:pPr>
      <w:r>
        <w:rPr>
          <w:b/>
        </w:rPr>
        <w:t xml:space="preserve">Отложение судебного заседания</w:t>
      </w:r>
    </w:p>
    <w:p>
      <w:pPr>
        <w:ind w:firstLine="425"/>
      </w:pPr>
      <w:r>
        <w:t xml:space="preserve">Заявитель не может явиться в судебное заседание, назначенное на 24.03.2026, по уважительной причине, изложенной выше.</w:t>
      </w:r>
    </w:p>
    <w:p>
      <w:pPr>
        <w:ind w:firstLine="425"/>
      </w:pPr>
      <w:r>
        <w:t xml:space="preserve">Суд вправе отложить разбирательство дела в случаях, предусмотренных законом, а также если признает невозможным рассмотрение дела в этом заседании вследствие неявки кого-либо из участников процесса или необходимости представления дополнительных доказательств (ст. 169 ГПК РФ).</w:t>
      </w:r>
    </w:p>
    <w:p>
      <w:pPr>
        <w:ind w:firstLine="425"/>
      </w:pPr>
      <w:r>
        <w:t xml:space="preserve">При неявке лица, извещённого о времени и месте заседания, суд откладывает разбирательство, если признает причины неявки уважительными (ст. 167 ГПК РФ).</w:t>
      </w:r>
    </w:p>
    <w:p>
      <w:pPr>
        <w:ind w:firstLine="425"/>
      </w:pPr>
      <w:r>
        <w:t xml:space="preserve">Рассмотрение дела в отсутствие заявителя при наличии уважительной причины неявки лишит его возможности давать объяснения, представлять доказательства и задавать вопросы другой стороне.</w:t>
      </w:r>
    </w:p>
    <w:p>
      <w:pPr>
        <w:ind w:firstLine="425"/>
      </w:pPr>
      <w:r>
        <w:t xml:space="preserve">Заявитель просит отложить судебное заседание и известить его о новой дате по указанному адресу.</w:t>
      </w:r>
    </w:p>
    <w:p>
      <w:pPr>
        <w:ind w:firstLine="425"/>
      </w:pPr>
      <w:r>
        <w:t xml:space="preserve">При назначении новой даты заявитель просит по возможности учесть период, в течение которого сохраняется препятствие для явки.</w:t>
      </w:r>
    </w:p>
    <w:p>
      <w:pPr>
        <w:pStyle w:val="ClauseHeading"/>
      </w:pPr>
      <w:r>
        <w:rPr>
          <w:b/>
        </w:rPr>
        <w:t xml:space="preserve">Прилагаемые документы (представление к поощрению)</w:t>
      </w:r>
    </w:p>
    <w:p>
      <w:pPr>
        <w:ind w:firstLine="425"/>
      </w:pPr>
      <w:r>
        <w:t xml:space="preserve">Прилагаемые к настоящему ходатайству документы:</w:t>
      </w:r>
    </w:p>
    <w:p>
      <w:pPr>
        <w:ind w:firstLine="425"/>
      </w:pPr>
      <w:r>
        <w:t xml:space="preserve">наградной лист или характеристика на представляемого к поощрению работника, подписанные руководителем организации;</w:t>
      </w:r>
    </w:p>
    <w:p>
      <w:pPr>
        <w:ind w:firstLine="425"/>
      </w:pPr>
      <w:r>
        <w:t xml:space="preserve">копия документа, подтверждающего стаж работы (трудовая книжка либо сведения о трудовой деятельности);</w:t>
      </w:r>
    </w:p>
    <w:p>
      <w:pPr>
        <w:ind w:firstLine="425"/>
      </w:pPr>
      <w:r>
        <w:t xml:space="preserve">копии документов о ранее применявшихся поощрениях: благодарность организации, приказ от 14.09.2023 № 118-п;</w:t>
      </w:r>
    </w:p>
    <w:p>
      <w:pPr>
        <w:ind w:firstLine="425"/>
      </w:pPr>
      <w:r>
        <w:t xml:space="preserve">копия документа о выдвижении: протокол общего собрания трудового коллектива от 12.03.2026 № 3;</w:t>
      </w:r>
    </w:p>
    <w:p>
      <w:pPr>
        <w:ind w:firstLine="425"/>
      </w:pPr>
      <w:r>
        <w:t xml:space="preserve">письменное согласие работника на обработку и передачу его персональных данных (ст. 9 152-ФЗ);</w:t>
      </w:r>
    </w:p>
    <w:p>
      <w:pPr>
        <w:ind w:firstLine="425"/>
      </w:pPr>
      <w:r>
        <w:t xml:space="preserve">справка об отсутствии неснятых дисциплинарных взысканий;</w:t>
      </w:r>
    </w:p>
    <w:p>
      <w:pPr>
        <w:ind w:firstLine="425"/>
      </w:pPr>
      <w:r>
        <w:t xml:space="preserve">иные документы: копия договора об оказании юридических услуг от 20.11.2025 и акт от 15.02.2026.</w:t>
      </w:r>
    </w:p>
    <w:p>
      <w:pPr>
        <w:ind w:firstLine="425"/>
      </w:pPr>
      <w:r>
        <w:t xml:space="preserve">Документы представляются в количестве экземпляров, установленном положением о награде, о которой заявлено ходатайство.</w:t>
      </w:r>
    </w:p>
    <w:p>
      <w:pPr>
        <w:pStyle w:val="ClauseHeading"/>
      </w:pPr>
      <w:r>
        <w:rPr>
          <w:b/>
        </w:rPr>
        <w:t xml:space="preserve">Рассмотрение дела в отсутствие</w:t>
      </w:r>
    </w:p>
    <w:p>
      <w:pPr>
        <w:ind w:firstLine="425"/>
      </w:pPr>
      <w:r>
        <w:t xml:space="preserve">Заявитель извещён о времени и месте судебного заседания и не имеет возможности принять в нём участие по причине, изложенной выше.</w:t>
      </w:r>
    </w:p>
    <w:p>
      <w:pPr>
        <w:ind w:firstLine="425"/>
      </w:pPr>
      <w:r>
        <w:t xml:space="preserve">Стороны вправе просить суд о рассмотрении дела в их отсутствие с направлением им копий решения суда (ст. 167 ГПК РФ).</w:t>
      </w:r>
    </w:p>
    <w:p>
      <w:pPr>
        <w:ind w:firstLine="425"/>
      </w:pPr>
      <w:r>
        <w:t xml:space="preserve">Заявитель поддерживает ранее изложенную позицию по делу в полном объёме, новых доказательств и ходатайств не имеет.</w:t>
      </w:r>
    </w:p>
    <w:p>
      <w:pPr>
        <w:ind w:firstLine="425"/>
      </w:pPr>
      <w:r>
        <w:t xml:space="preserve">Заявитель просит рассмотреть дело в его отсутствие и направить копию судебного акта по указанному адресу.</w:t>
      </w:r>
    </w:p>
    <w:p>
      <w:pPr>
        <w:ind w:firstLine="425"/>
      </w:pPr>
      <w:r>
        <w:t xml:space="preserve">Против рассмотрения дела в порядке, установленном для отсутствующей стороны, заявитель не возражает, отказ от иска или признание иска не заявляет.</w:t>
      </w:r>
    </w:p>
    <w:p>
      <w:pPr>
        <w:pStyle w:val="ClauseHeading"/>
      </w:pPr>
      <w:r>
        <w:rPr>
          <w:b/>
        </w:rPr>
        <w:t xml:space="preserve">Ознакомление с материалами дела</w:t>
      </w:r>
    </w:p>
    <w:p>
      <w:pPr>
        <w:ind w:firstLine="425"/>
      </w:pPr>
      <w:r>
        <w:t xml:space="preserve">Для подготовки позиции по делу заявителю необходимо ознакомиться с материалами дела в полном объёме.</w:t>
      </w:r>
    </w:p>
    <w:p>
      <w:pPr>
        <w:ind w:firstLine="425"/>
      </w:pPr>
      <w:r>
        <w:t xml:space="preserve">Лица, участвующие в деле, имеют право знакомиться с материалами дела, делать выписки из них и снимать копии (ст. 35 ГПК РФ).</w:t>
      </w:r>
    </w:p>
    <w:p>
      <w:pPr>
        <w:ind w:firstLine="425"/>
      </w:pPr>
      <w:r>
        <w:t xml:space="preserve">Право снимать копии включает возможность фотографирования материалов дела собственными техническими средствами без взимания платы.</w:t>
      </w:r>
    </w:p>
    <w:p>
      <w:pPr>
        <w:ind w:firstLine="425"/>
      </w:pPr>
      <w:r>
        <w:t xml:space="preserve">Заявитель просит предоставить материалы дела для ознакомления в помещении суда и разрешить фотографирование листов дела.</w:t>
      </w:r>
    </w:p>
    <w:p>
      <w:pPr>
        <w:ind w:firstLine="425"/>
      </w:pPr>
      <w:r>
        <w:t xml:space="preserve">О дате и времени ознакомления просим сообщить по телефону или на электронную почту, указанные в настоящем заявлении.</w:t>
      </w:r>
    </w:p>
    <w:p>
      <w:pPr>
        <w:ind w:firstLine="425"/>
      </w:pPr>
      <w:r>
        <w:t xml:space="preserve">Ознакомление будет осуществлено Иванов Иван Иванович лично или его представителем, полномочия которого подтверждены документом, приложенным к заявлению.</w:t>
      </w:r>
    </w:p>
    <w:p>
      <w:pPr>
        <w:pStyle w:val="ClauseHeading"/>
      </w:pPr>
      <w:r>
        <w:rPr>
          <w:b/>
        </w:rPr>
        <w:t xml:space="preserve">Выдача копии судебного акта</w:t>
      </w:r>
    </w:p>
    <w:p>
      <w:pPr>
        <w:ind w:firstLine="425"/>
      </w:pPr>
      <w:r>
        <w:t xml:space="preserve">По делу принят судебный акт от 12.02.2026, копия которого необходима заявителю для дальнейшей защиты прав.</w:t>
      </w:r>
    </w:p>
    <w:p>
      <w:pPr>
        <w:ind w:firstLine="425"/>
      </w:pPr>
      <w:r>
        <w:t xml:space="preserve">Копии решения суда вручаются или направляются лицам, участвующим в деле, в установленный законом срок со дня принятия решения в окончательной форме (ст. 214 ГПК РФ).</w:t>
      </w:r>
    </w:p>
    <w:p>
      <w:pPr>
        <w:ind w:firstLine="425"/>
      </w:pPr>
      <w:r>
        <w:t xml:space="preserve">Заявитель просит выдать 2 копии судебного акта, заверенные надлежащим образом, с отметкой о вступлении его в законную силу.</w:t>
      </w:r>
    </w:p>
    <w:p>
      <w:pPr>
        <w:ind w:firstLine="425"/>
      </w:pPr>
      <w:r>
        <w:t xml:space="preserve">Копию просим выдать на руки заявителю или его представителю либо направить по адресу, указанному в настоящем заявлении.</w:t>
      </w:r>
    </w:p>
    <w:p>
      <w:pPr>
        <w:ind w:firstLine="425"/>
      </w:pPr>
      <w:r>
        <w:t xml:space="preserve">Отметка о вступлении судебного акта в законную силу необходима для предъявления документа в органы регистрации, банк или иные организации.</w:t>
      </w:r>
    </w:p>
    <w:p>
      <w:pPr>
        <w:pStyle w:val="ClauseHeading"/>
      </w:pPr>
      <w:r>
        <w:rPr>
          <w:b/>
        </w:rPr>
        <w:t xml:space="preserve">Выдача исполнительного листа</w:t>
      </w:r>
    </w:p>
    <w:p>
      <w:pPr>
        <w:ind w:firstLine="425"/>
      </w:pPr>
      <w:r>
        <w:t xml:space="preserve">Судебный акт от 12.02.2026, которым взыскано 330 000 рублей основного долга и 9 500 рублей расходов по государственной пошлине, вступил в законную силу и должником добровольно не исполнен.</w:t>
      </w:r>
    </w:p>
    <w:p>
      <w:pPr>
        <w:ind w:firstLine="425"/>
      </w:pPr>
      <w:r>
        <w:t xml:space="preserve">Исполнительный лист выдаётся судом взыскателю после вступления судебного акта в законную силу, а по заявлению взыскателя направляется судом для исполнения (ст. 428 ГПК РФ).</w:t>
      </w:r>
    </w:p>
    <w:p>
      <w:pPr>
        <w:ind w:firstLine="425"/>
      </w:pPr>
      <w:r>
        <w:t xml:space="preserve">Заявитель просит выдать исполнительный лист и произвести следующее действие: Выдать на руки заявителю или его представителю.</w:t>
      </w:r>
    </w:p>
    <w:p>
      <w:pPr>
        <w:ind w:firstLine="425"/>
      </w:pPr>
      <w:r>
        <w:t xml:space="preserve">Исполнительный лист просим направить по адресу: Никулинский ОСП ГУФССП России по г. Москве, 119192, г. Москва, ул. Удальцова, д. 14.</w:t>
      </w:r>
    </w:p>
    <w:p>
      <w:pPr>
        <w:ind w:firstLine="425"/>
      </w:pPr>
      <w:r>
        <w:t xml:space="preserve">Взыскателем по исполнительному листу является Иванов Иван Иванович, должником — Смирнов Пётр Алексеевич, сумма взыскания составляет 330000.</w:t>
      </w:r>
    </w:p>
    <w:p>
      <w:pPr>
        <w:ind w:firstLine="425"/>
      </w:pPr>
      <w:r>
        <w:t xml:space="preserve">Заявитель обращает внимание, что исполнительный лист предъявляется к исполнению в течение трёх лет со дня вступления судебного акта в законную силу.</w:t>
      </w:r>
    </w:p>
    <w:p>
      <w:pPr>
        <w:pStyle w:val="ClauseHeading"/>
      </w:pPr>
      <w:r>
        <w:rPr>
          <w:b/>
        </w:rPr>
        <w:t xml:space="preserve">Отсрочка, рассрочка и изменение порядка исполнения</w:t>
      </w:r>
    </w:p>
    <w:p>
      <w:pPr>
        <w:ind w:firstLine="425"/>
      </w:pPr>
      <w:r>
        <w:t xml:space="preserve">Судебным актом от 12.02.2026 с заявителя взыскано: взыскано 330 000 рублей основного долга и 9 500 рублей расходов по государственной пошлине.</w:t>
      </w:r>
    </w:p>
    <w:p>
      <w:pPr>
        <w:ind w:firstLine="425"/>
      </w:pPr>
      <w:r>
        <w:t xml:space="preserve">Единовременное исполнение судебного акта в настоящее время невозможно по обстоятельствам, изложенным выше и подтверждённым приложенными документами.</w:t>
      </w:r>
    </w:p>
    <w:p>
      <w:pPr>
        <w:ind w:firstLine="425"/>
      </w:pPr>
      <w:r>
        <w:t xml:space="preserve">При наличии обстоятельств, затрудняющих исполнение судебного акта, суд вправе отсрочить или рассрочить его исполнение, а также изменить способ и порядок исполнения (ст. 203 ГПК РФ).</w:t>
      </w:r>
    </w:p>
    <w:p>
      <w:pPr>
        <w:ind w:firstLine="425"/>
      </w:pPr>
      <w:r>
        <w:t xml:space="preserve">Вопросы об отсрочке и рассрочке исполнения, а также об изменении способа и порядка исполнения рассматриваются судом, рассмотревшим дело, или судом по месту исполнения судебного акта (ст. 434 ГПК РФ).</w:t>
      </w:r>
    </w:p>
    <w:p>
      <w:pPr>
        <w:ind w:firstLine="425"/>
      </w:pPr>
      <w:r>
        <w:t xml:space="preserve">Заявитель просит предоставить: Отсрочку исполнения решения на следующих условиях: рассрочка на 12 месяцев по 27 500 рублей ежемесячно не позднее 25-го числа.</w:t>
      </w:r>
    </w:p>
    <w:p>
      <w:pPr>
        <w:ind w:firstLine="425"/>
      </w:pPr>
      <w:r>
        <w:t xml:space="preserve">Предоставление отсрочки не приведёт к нарушению баланса интересов сторон, поскольку заявитель не уклоняется от исполнения и предлагает конкретный график погашения, а взыскатель сохраняет право на индексацию присуждённых сумм.</w:t>
      </w:r>
    </w:p>
    <w:p>
      <w:pPr>
        <w:pStyle w:val="ClauseHeading"/>
      </w:pPr>
      <w:r>
        <w:rPr>
          <w:b/>
        </w:rPr>
        <w:t xml:space="preserve">Проверка расчёта неустойки</w:t>
      </w:r>
    </w:p>
    <w:p>
      <w:pPr>
        <w:ind w:firstLine="425"/>
      </w:pPr>
      <w:r>
        <w:t xml:space="preserve">Расчёт неустойки, предъявленной кредитором, и расчёт суммы, о которой просит заявитель, приведены в Приложение № 3.</w:t>
      </w:r>
    </w:p>
    <w:p>
      <w:pPr>
        <w:ind w:firstLine="425"/>
      </w:pPr>
      <w:r>
        <w:t xml:space="preserve">Прежде чем спорить о размере, проверьте четыре вещи: с какой даты начинается просрочка, на какую сумму начисляется неустойка, не начислена ли она повторно за один и тот же период и не выходит ли расчёт за пределы срока исковой давности.</w:t>
      </w:r>
    </w:p>
    <w:p>
      <w:pPr>
        <w:ind w:firstLine="425"/>
      </w:pPr>
      <w:r>
        <w:t xml:space="preserve">Неустойка не начисляется за время, когда кредитор сам не принял исполнение или не совершил действий, без которых должник не мог исполнить обязательство (ст. 406 ГК РФ).</w:t>
      </w:r>
    </w:p>
    <w:p>
      <w:pPr>
        <w:ind w:firstLine="425"/>
      </w:pPr>
      <w:r>
        <w:t xml:space="preserve">Если нарушению способствовала вина самого кредитора, суд уменьшает размер ответственности должника. Это самостоятельное основание, и ссылка на несоразмерность для него не нужна (ст. 404 ГК РФ).</w:t>
      </w:r>
    </w:p>
    <w:p>
      <w:pPr>
        <w:ind w:firstLine="425"/>
      </w:pPr>
      <w:r>
        <w:t xml:space="preserve">Ответственность не наступает вовсе, когда исполнению помешала непреодолимая сила. Отсутствие денег, нарушение обязанностей контрагентами и отсутствие нужного товара на рынке к ней не относятся (ст. 401 ГК РФ).</w:t>
      </w:r>
    </w:p>
    <w:p>
      <w:pPr>
        <w:ind w:firstLine="425"/>
      </w:pPr>
      <w:r>
        <w:t xml:space="preserve">Расчёт заявителя должен быть арифметически проверяемым: сумма, ставка, число дней и итог по каждому периоду. Расчёт «на глаз» суд отклоняет вместе с самим доводом.</w:t>
      </w:r>
    </w:p>
    <w:p>
      <w:pPr>
        <w:pStyle w:val="ClauseHeading"/>
      </w:pPr>
      <w:r>
        <w:rPr>
          <w:b/>
        </w:rPr>
        <w:t xml:space="preserve">Отсрочка, рассрочка и уменьшение государственной пошлины</w:t>
      </w:r>
    </w:p>
    <w:p>
      <w:pPr>
        <w:ind w:firstLine="425"/>
      </w:pPr>
      <w:r>
        <w:t xml:space="preserve">По требованию заявителя подлежит уплате государственная пошлина в размере 9500.</w:t>
      </w:r>
    </w:p>
    <w:p>
      <w:pPr>
        <w:ind w:firstLine="425"/>
      </w:pPr>
      <w:r>
        <w:t xml:space="preserve">Заявитель просит: Отсрочить уплату.</w:t>
      </w:r>
    </w:p>
    <w:p>
      <w:pPr>
        <w:ind w:firstLine="425"/>
      </w:pPr>
      <w:r>
        <w:t xml:space="preserve">Уплатить пошлину единовременно заявитель не может по следующим причинам: заявитель находится на стационарном лечении в ГКБ № 52 с 18.03.2026, выписка планируется не ранее 30.03.2026</w:t>
      </w:r>
    </w:p>
    <w:p>
      <w:pPr>
        <w:ind w:firstLine="425"/>
      </w:pPr>
      <w:r>
        <w:t xml:space="preserve">Среднемесячный доход заявителя составляет 38000.</w:t>
      </w:r>
    </w:p>
    <w:p>
      <w:pPr>
        <w:ind w:firstLine="425"/>
      </w:pPr>
      <w:r>
        <w:t xml:space="preserve">На иждивении заявителя находится 2 2.</w:t>
      </w:r>
    </w:p>
    <w:p>
      <w:pPr>
        <w:ind w:firstLine="425"/>
      </w:pPr>
      <w:r>
        <w:t xml:space="preserve">Суд по ходатайству заинтересованного лица вправе освободить от уплаты государственной пошлины, уменьшить её размер либо отсрочить или рассрочить уплату исходя из имущественного положения плательщика (ст. 90 ГПК РФ).</w:t>
      </w:r>
    </w:p>
    <w:p>
      <w:pPr>
        <w:ind w:firstLine="425"/>
      </w:pPr>
      <w:r>
        <w:t xml:space="preserve">Отсрочка и рассрочка предоставляются на срок не более одного года, проценты на сумму пошлины за этот период не начисляются.</w:t>
      </w:r>
    </w:p>
    <w:p>
      <w:pPr>
        <w:ind w:firstLine="425"/>
      </w:pPr>
      <w:r>
        <w:t xml:space="preserve">Заявитель предлагает следующий порядок уплаты: рассрочка на 6 месяцев равными платежами по 1 584 рубля до 25-го числа каждого месяца.</w:t>
      </w:r>
    </w:p>
    <w:p>
      <w:pPr>
        <w:ind w:firstLine="425"/>
      </w:pPr>
      <w:r>
        <w:t xml:space="preserve">Ходатайство заявляется одновременно с подачей иска, жалобы или заявления и прикладывается к нему. Подать его после того, как документ уже оставлен без движения, можно, но срок на устранение недостатков от этого сам собой не продлевается.</w:t>
      </w:r>
    </w:p>
    <w:p>
      <w:pPr>
        <w:ind w:firstLine="425"/>
      </w:pPr>
      <w:r>
        <w:t xml:space="preserve">Отдельные категории заявителей от пошлины освобождены по закону: истцы по искам о взыскании заработной платы, о защите прав потребителей при цене иска до миллиона рублей, о взыскании алиментов, инвалиды первой и второй групп. В этих случаях просить отсрочку не нужно — достаточно сослаться на льготу.</w:t>
      </w:r>
    </w:p>
    <w:p>
      <w:pPr>
        <w:pStyle w:val="ClauseHeading"/>
      </w:pPr>
      <w:r>
        <w:rPr>
          <w:b/>
        </w:rPr>
        <w:t xml:space="preserve">Отсрочка, рассрочка и снижение административного штрафа</w:t>
      </w:r>
    </w:p>
    <w:p>
      <w:pPr>
        <w:ind w:firstLine="425"/>
      </w:pPr>
      <w:r>
        <w:t xml:space="preserve">Постановлением по делу об административном правонарушении заявителю назначен штраф в размере 180000: постановление от 03.04.2026 № 18810177260403001234 по ч. 1 ст. 12.9 КоАП РФ.</w:t>
      </w:r>
    </w:p>
    <w:p>
      <w:pPr>
        <w:ind w:firstLine="425"/>
      </w:pPr>
      <w:r>
        <w:t xml:space="preserve">Заявитель просит: Снизить размер штрафа.</w:t>
      </w:r>
    </w:p>
    <w:p>
      <w:pPr>
        <w:ind w:firstLine="425"/>
      </w:pPr>
      <w:r>
        <w:t xml:space="preserve">Административный штраф уплачивается не позднее шестидесяти дней со дня вступления постановления в законную силу. Неуплата в срок образует самостоятельное правонарушение и влечёт передачу постановления судебному приставу (ч. 1 ст. 32.2 КоАП РФ).</w:t>
      </w:r>
    </w:p>
    <w:p>
      <w:pPr>
        <w:ind w:firstLine="425"/>
      </w:pPr>
      <w:r>
        <w:t xml:space="preserve">При обстоятельствах, вследствие которых исполнение постановления в установленный срок невозможно, судья, орган или должностное лицо, вынесшие постановление, вправе отсрочить исполнение на срок до одного месяца либо рассрочить уплату на срок до трёх месяцев (ст. 31.5 КоАП РФ).</w:t>
      </w:r>
    </w:p>
    <w:p>
      <w:pPr>
        <w:ind w:firstLine="425"/>
      </w:pPr>
      <w:r>
        <w:t xml:space="preserve">Заявитель просит учесть смягчающие обстоятельства: нарушение совершено впервые за девять лет работы; задолженность погашена добровольно до вынесения решения; на иждивении двое несовершеннолетних детей; умысла на уклонение не было, ошибка допущена из-за сбоя учётной программы</w:t>
      </w:r>
    </w:p>
    <w:p>
      <w:pPr>
        <w:ind w:firstLine="425"/>
      </w:pPr>
      <w:r>
        <w:t xml:space="preserve">Имущественное положение подтверждается документами: справка о доходах и суммах налога за 2025 год; справка центра занятости от 02.04.2026 № 114; свидетельства о рождении детей; выписка по счёту в ПАО «Банк» за январь — март 2026 года; график платежей по ипотеке.</w:t>
      </w:r>
    </w:p>
    <w:p>
      <w:pPr>
        <w:ind w:firstLine="425"/>
      </w:pPr>
      <w:r>
        <w:t xml:space="preserve">Предлагаемый порядок уплаты: рассрочка на 6 месяцев равными платежами по 1 584 рубля до 25-го числа каждого месяца.</w:t>
      </w:r>
    </w:p>
    <w:p>
      <w:pPr>
        <w:ind w:firstLine="425"/>
      </w:pPr>
      <w:r>
        <w:t xml:space="preserve">Ходатайство подаётся тому судье, органу или должностному лицу, которые вынесли постановление. Вышестоящий орган рассматривает не его, а жалобу на само постановление, и срок на такую жалобу составляет десять суток (ст. 30.1 КоАП РФ).</w:t>
      </w:r>
    </w:p>
    <w:p>
      <w:pPr>
        <w:ind w:firstLine="425"/>
      </w:pPr>
      <w:r>
        <w:t xml:space="preserve">Снижение штрафа ниже низшего предела удовлетворяется в исключительных случаях, поэтому показывайте не «тяжёлое положение вообще», а конкретный разрыв между суммой штрафа и доходом за период.</w:t>
      </w:r>
    </w:p>
    <w:p>
      <w:pPr>
        <w:pStyle w:val="ClauseHeading"/>
      </w:pPr>
      <w:r>
        <w:rPr>
          <w:b/>
        </w:rPr>
        <w:t xml:space="preserve">Восстановление процессуального срока</w:t>
      </w:r>
    </w:p>
    <w:p>
      <w:pPr>
        <w:ind w:firstLine="425"/>
      </w:pPr>
      <w:r>
        <w:t xml:space="preserve">Заявителем пропущен срок на совершение процессуального действия: подача апелляционной жалобы на решение от 12.02.2026.</w:t>
      </w:r>
    </w:p>
    <w:p>
      <w:pPr>
        <w:ind w:firstLine="425"/>
      </w:pPr>
      <w:r>
        <w:t xml:space="preserve">Лицам, пропустившим установленный законом процессуальный срок по причинам, признанным судом уважительными, пропущенный срок может быть восстановлен (ст. 112 ГПК РФ).</w:t>
      </w:r>
    </w:p>
    <w:p>
      <w:pPr>
        <w:ind w:firstLine="425"/>
      </w:pPr>
      <w:r>
        <w:t xml:space="preserve">Заявление о восстановлении срока подаётся в суд, в котором надлежало совершить процессуальное действие, и рассматривается в судебном заседании с извещением участников дела.</w:t>
      </w:r>
    </w:p>
    <w:p>
      <w:pPr>
        <w:ind w:firstLine="425"/>
      </w:pPr>
      <w:r>
        <w:t xml:space="preserve">Одновременно с заявлением о восстановлении срока совершается то процессуальное действие, в отношении которого пропущен срок, — соответствующий документ подаётся вместе с настоящим заявлением.</w:t>
      </w:r>
    </w:p>
    <w:p>
      <w:pPr>
        <w:ind w:firstLine="425"/>
      </w:pPr>
      <w:r>
        <w:t xml:space="preserve">Причины пропуска срока являются уважительными, поскольку не зависели от воли заявителя и подтверждены приложенными документами.</w:t>
      </w:r>
    </w:p>
    <w:p>
      <w:pPr>
        <w:ind w:firstLine="425"/>
      </w:pPr>
      <w:r>
        <w:t xml:space="preserve">Заявитель просит восстановить пропущенный процессуальный срок и принять к рассмотрению поданный вместе с настоящим заявлением документ.</w:t>
      </w:r>
    </w:p>
    <w:p>
      <w:pPr>
        <w:pStyle w:val="ClauseHeading"/>
      </w:pPr>
      <w:r>
        <w:rPr>
          <w:b/>
        </w:rPr>
        <w:t xml:space="preserve">Участие по видео-конференц-связи</w:t>
      </w:r>
    </w:p>
    <w:p>
      <w:pPr>
        <w:ind w:firstLine="425"/>
      </w:pPr>
      <w:r>
        <w:t xml:space="preserve">Заявитель находится вне места нахождения суда и не имеет возможности лично присутствовать в судебном заседании, назначенном на 24.03.2026.</w:t>
      </w:r>
    </w:p>
    <w:p>
      <w:pPr>
        <w:ind w:firstLine="425"/>
      </w:pPr>
      <w:r>
        <w:t xml:space="preserve">При наличии технической возможности лица, участвующие в деле, могут участвовать в судебном заседании путём использования систем видео-конференц-связи (ст. 155.1 ГПК РФ).</w:t>
      </w:r>
    </w:p>
    <w:p>
      <w:pPr>
        <w:ind w:firstLine="425"/>
      </w:pPr>
      <w:r>
        <w:t xml:space="preserve">Организацию видео-конференц-связи заявитель просит обеспечить через суд по месту своего нахождения: Центральный районный суд города Новосибирска.</w:t>
      </w:r>
    </w:p>
    <w:p>
      <w:pPr>
        <w:ind w:firstLine="425"/>
      </w:pPr>
      <w:r>
        <w:t xml:space="preserve">Заявитель обязуется явиться в указанный суд к назначенному времени с документом, удостоверяющим личность, и документом, подтверждающим полномочия представителя.</w:t>
      </w:r>
    </w:p>
    <w:p>
      <w:pPr>
        <w:ind w:firstLine="425"/>
      </w:pPr>
      <w:r>
        <w:t xml:space="preserve">При отсутствии технической возможности организовать видео-конференц-связь заявитель просит рассмотреть вопрос об участии в заседании путём использования системы веб-конференции.</w:t>
      </w:r>
    </w:p>
    <w:p>
      <w:pPr>
        <w:ind w:firstLine="425"/>
      </w:pPr>
      <w:r>
        <w:t xml:space="preserve">О результатах рассмотрения настоящего ходатайства просим уведомить по телефону или на электронную почту заблаговременно до даты заседания.</w:t>
      </w:r>
    </w:p>
    <w:p>
      <w:pPr>
        <w:pStyle w:val="ClauseHeading"/>
      </w:pPr>
      <w:r>
        <w:rPr>
          <w:b/>
        </w:rPr>
        <w:t xml:space="preserve">Истребование доказательств и экспертиза</w:t>
      </w:r>
    </w:p>
    <w:p>
      <w:pPr>
        <w:ind w:firstLine="425"/>
      </w:pPr>
      <w:r>
        <w:t xml:space="preserve">Для правильного разрешения дела необходимо получить доказательство, которое заявитель не может получить самостоятельно: выписка по счёту ответчика за период с 01.05.2025 по 01.03.2026, находящаяся в ПАО Сбербанк</w:t>
      </w:r>
    </w:p>
    <w:p>
      <w:pPr>
        <w:ind w:firstLine="425"/>
      </w:pPr>
      <w:r>
        <w:t xml:space="preserve">Доказательство находится у следующего лица: ПАО Сбербанк, 117997, г. Москва, ул. Вавилова, д. 19.</w:t>
      </w:r>
    </w:p>
    <w:p>
      <w:pPr>
        <w:ind w:firstLine="425"/>
      </w:pPr>
      <w:r>
        <w:t xml:space="preserve">В случае если представление необходимых доказательств затруднительно, суд по ходатайству лица, участвующего в деле, оказывает содействие в их собирании и истребовании; в ходатайстве указывается, какое доказательство, какие обстоятельства оно может подтвердить, причины, препятствующие его получению, и место его нахождения (ст. 57 ГПК РФ).</w:t>
      </w:r>
    </w:p>
    <w:p>
      <w:pPr>
        <w:ind w:firstLine="425"/>
      </w:pPr>
      <w:r>
        <w:t xml:space="preserve">Заявитель самостоятельно обращался за получением указанного доказательства, однако оно не было предоставлено со ссылкой на закон об охране соответствующей тайны, что подтверждается приложенными документами.</w:t>
      </w:r>
    </w:p>
    <w:p>
      <w:pPr>
        <w:ind w:firstLine="425"/>
      </w:pPr>
      <w:r>
        <w:t xml:space="preserve">При возникновении вопросов, требующих специальных знаний, суд назначает экспертизу; каждая из сторон вправе представить суду вопросы, подлежащие разрешению при её проведении (ст. 79 ГПК РФ).</w:t>
      </w:r>
    </w:p>
    <w:p>
      <w:pPr>
        <w:ind w:firstLine="425"/>
      </w:pPr>
      <w:r>
        <w:t xml:space="preserve">Заявитель просит истребовать указанное доказательство и при необходимости назначить по делу экспертизу для установления обстоятельств, изложенных выше.</w:t>
      </w:r>
    </w:p>
    <w:p>
      <w:pPr>
        <w:pStyle w:val="ClauseHeading"/>
      </w:pPr>
      <w:r>
        <w:rPr>
          <w:b/>
        </w:rPr>
        <w:t xml:space="preserve">Подтверждение имущественного положения</w:t>
      </w:r>
    </w:p>
    <w:p>
      <w:pPr>
        <w:ind w:firstLine="425"/>
      </w:pPr>
      <w:r>
        <w:t xml:space="preserve">Сведения об имущественном положении заявителя приведены в Приложение № 4.</w:t>
      </w:r>
    </w:p>
    <w:p>
      <w:pPr>
        <w:ind w:firstLine="425"/>
      </w:pPr>
      <w:r>
        <w:t xml:space="preserve">Суд и орган оценивают не заявления о трудностях, а документы: справки о доходах, выписки по счетам, сведения о составе семьи, справки об инвалидности или о постановке на учёт в центре занятости, документы об обязательных ежемесячных платежах.</w:t>
      </w:r>
    </w:p>
    <w:p>
      <w:pPr>
        <w:ind w:firstLine="425"/>
      </w:pPr>
      <w:r>
        <w:t xml:space="preserve">Среднемесячный доход заявителя — 38000.</w:t>
      </w:r>
    </w:p>
    <w:p>
      <w:pPr>
        <w:ind w:firstLine="425"/>
      </w:pPr>
      <w:r>
        <w:t xml:space="preserve">Число лиц на иждивении — 2.</w:t>
      </w:r>
    </w:p>
    <w:p>
      <w:pPr>
        <w:ind w:firstLine="425"/>
      </w:pPr>
      <w:r>
        <w:t xml:space="preserve">Выписку по счетам берите за три-шесть месяцев подряд. Выписка за один удачный месяц работает против заявителя, потому что показывает поступления, а не их отсутствие.</w:t>
      </w:r>
    </w:p>
    <w:p>
      <w:pPr>
        <w:ind w:firstLine="425"/>
      </w:pPr>
      <w:r>
        <w:t xml:space="preserve">Скрывать имущество бессмысленно: наличие автомобиля, второй квартиры или действующего расчётного счёта проверяется по открытым реестрам, а обнаруженное умолчание обесценивает ходатайство целиком.</w:t>
      </w:r>
    </w:p>
    <w:p>
      <w:pPr>
        <w:ind w:firstLine="425"/>
      </w:pPr>
      <w:r>
        <w:t xml:space="preserve">К ходатайству приложены: справка о доходах и суммах налога за 2025 год; справка центра занятости от 02.04.2026 № 114; свидетельства о рождении детей; выписка по счёту в ПАО «Банк» за январь — март 2026 года; график платежей по ипотеке.</w:t>
      </w:r>
    </w:p>
    <w:p>
      <w:pPr>
        <w:ind w:firstLine="425"/>
      </w:pPr>
      <w:r>
        <w:t xml:space="preserve">На основании изложенного и руководствуясь процессуальным законодательством, заявитель заявляет настоящее заявление______ходатайство об отложении судебного заседания по делу № 2-1834/2026 и просит суд его удовлетворить.</w:t>
      </w:r>
    </w:p>
    <w:p>
      <w:pPr>
        <w:ind w:firstLine="425"/>
      </w:pPr>
      <w:r>
        <w:t xml:space="preserve">На основании изложенного заявитель просит уменьшить размер штрафа, начисленного по документу акт налоговой проверки от 14.05.2026 № 18-11/3421, до 45000 с учётом смягчающих обстоятельств.</w:t>
      </w:r>
    </w:p>
    <w:p>
      <w:pPr>
        <w:ind w:firstLine="425"/>
      </w:pPr>
      <w:r>
        <w:t xml:space="preserve">О результатах рассмотрения ходатайства просим уведомить по адресу и контактным данным, указанным выше.</w:t>
      </w:r>
    </w:p>
    <w:p>
      <w:pPr>
        <w:ind w:firstLine="425"/>
      </w:pPr>
      <w:r>
        <w:t xml:space="preserve">Заявитель просит отразить в решении, какие из заявленных смягчающих обстоятельств учтены, а какие отклонены и по каким мотивам: без этого довод невозможно развить при обжаловании.</w:t>
      </w:r>
    </w:p>
    <w:p>
      <w:pPr>
        <w:ind w:firstLine="425"/>
      </w:pPr>
      <w:r>
        <w:t xml:space="preserve">Заявление подаётся следующим способом: Через канцелярию суда лично.</w:t>
      </w:r>
    </w:p>
    <w:p>
      <w:pPr>
        <w:ind w:firstLine="425"/>
      </w:pPr>
      <w:r>
        <w:t xml:space="preserve">Копии настоящего заявления с приложениями направлены другим лицам, участвующим в деле, доказательства направления прилагаются.</w:t>
      </w:r>
    </w:p>
    <w:p>
      <w:pPr>
        <w:ind w:firstLine="425"/>
      </w:pPr>
      <w:r>
        <w:t xml:space="preserve">При подаче через канцелярию суда заявитель просит проставить отметку о принятии на втором экземпляре с указанием даты и входящего номера.</w:t>
      </w:r>
    </w:p>
    <w:p>
      <w:pPr>
        <w:ind w:firstLine="425"/>
      </w:pPr>
      <w:r>
        <w:t xml:space="preserve">При рассмотрении заявления в отсутствие заявителя просит направить копию вынесенного определения по указанному адресу.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Копия документа, подтверждающего изложенные обстоятельства: справка ГКБ № 52 от 19.03.2026 № 1147.</w:t>
      </w:r>
    </w:p>
    <w:p>
      <w:pPr>
        <w:ind w:firstLine="425"/>
      </w:pPr>
      <w:r>
        <w:t xml:space="preserve">Копия судебного акта от 12.02.2026.</w:t>
      </w:r>
    </w:p>
    <w:p>
      <w:pPr>
        <w:ind w:firstLine="425"/>
      </w:pPr>
      <w:r>
        <w:t xml:space="preserve">Документы, подтверждающие судебные расходы: договор с представителем, акт оказанных услуг, платёжные документы, квитанция об уплате государственной пошлины.</w:t>
      </w:r>
    </w:p>
    <w:p>
      <w:pPr>
        <w:ind w:firstLine="425"/>
      </w:pPr>
      <w:r>
        <w:t xml:space="preserve">Документы, подтверждающие невозможность самостоятельно получить доказательство.</w:t>
      </w:r>
    </w:p>
    <w:p>
      <w:pPr>
        <w:ind w:firstLine="425"/>
      </w:pPr>
      <w:r>
        <w:t xml:space="preserve">Доказательства направления копий заявления другим лицам, участвующим в деле.</w:t>
      </w:r>
    </w:p>
    <w:p>
      <w:pPr>
        <w:ind w:firstLine="425"/>
      </w:pPr>
      <w:r>
        <w:t xml:space="preserve">Документ, подтверждающий полномочия представителя: по доверенности от 12.03.2026 № 77 АД 1234567, удостоверенной нотариусом.</w:t>
      </w:r>
    </w:p>
    <w:p>
      <w:pPr>
        <w:ind w:firstLine="425"/>
      </w:pPr>
      <w:r>
        <w:t xml:space="preserve">Иные документы: копия договора об оказании юридических услуг от 20.11.2025 и акт от 15.02.2026</w:t>
      </w:r>
    </w:p>
    <w:p>
      <w:pPr>
        <w:ind w:firstLine="425"/>
      </w:pPr>
      <w:r>
        <w:t xml:space="preserve">Копия настоящего заявления для приобщения к материалам дела.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судебных расходов</w:t>
      </w:r>
    </w:p>
    <w:p>
      <w:pPr>
        <w:ind w:firstLine="425"/>
      </w:pPr>
      <w:r>
        <w:t xml:space="preserve">Расчёт заявленных к возмещению судебных расходов с указанием подтверждающих документов.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1730"/>
        <w:gridCol w:w="3460"/>
        <w:gridCol w:w="2224"/>
        <w:gridCol w:w="1483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расхода</w:t>
            </w:r>
          </w:p>
        </w:tc>
        <w:tc>
          <w:tcPr>
            <w:tcW w:w="1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судебных расходов: ______________ руб.</w:t>
      </w:r>
    </w:p>
    <w:p>
      <w:pPr>
        <w:ind w:firstLine="425"/>
      </w:pPr>
      <w:r>
        <w:t xml:space="preserve">Заявитель: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График погашения при отсрочке или рассрочке</w:t>
      </w:r>
    </w:p>
    <w:p>
      <w:pPr>
        <w:ind w:firstLine="425"/>
      </w:pPr>
      <w:r>
        <w:t xml:space="preserve">График предлагается заявителем при обращении об отсрочке или рассрочке исполнения судебного акта.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87"/>
        <w:gridCol w:w="2169"/>
        <w:gridCol w:w="2410"/>
        <w:gridCol w:w="3374"/>
      </w:tblGrid>
      <w:t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платежа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внесения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платежа, руб.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задолженности, руб.</w:t>
            </w: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погашению: ______________ руб.</w:t>
      </w:r>
    </w:p>
    <w:p>
      <w:pPr>
        <w:ind w:firstLine="425"/>
      </w:pPr>
      <w:r>
        <w:t xml:space="preserve">Заявитель: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неустойки и предлагаемого размера</w:t>
      </w:r>
    </w:p>
    <w:p>
      <w:pPr>
        <w:ind w:firstLine="425"/>
      </w:pPr>
      <w:r>
        <w:t xml:space="preserve">Расчёт санкции, предъявленной к заявителю, и расчёт суммы, о снижении до которой он просит.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770"/>
        <w:gridCol w:w="3344"/>
        <w:gridCol w:w="1180"/>
        <w:gridCol w:w="787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1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на которую начислено, руб.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4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предъявлено: 180000.</w:t>
      </w:r>
    </w:p>
    <w:p>
      <w:pPr>
        <w:ind w:firstLine="425"/>
      </w:pPr>
      <w:r>
        <w:t xml:space="preserve">Тот же период по ключевой ставке Банка России: 21400.</w:t>
      </w:r>
    </w:p>
    <w:p>
      <w:pPr>
        <w:ind w:firstLine="425"/>
      </w:pPr>
      <w:r>
        <w:t xml:space="preserve">Заявитель просит уменьшить санкцию до: 45000.</w:t>
      </w:r>
    </w:p>
    <w:p>
      <w:pPr>
        <w:ind w:firstLine="425"/>
      </w:pPr>
      <w:r>
        <w:t xml:space="preserve">Расчёт составил: ______________ / ____________________. Дата: 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Сведения об имущественном положении заявителя</w:t>
      </w:r>
    </w:p>
    <w:p>
      <w:pPr>
        <w:ind w:firstLine="425"/>
      </w:pPr>
      <w:r>
        <w:t xml:space="preserve">Сведения представляются в обоснование просьбы об отсрочке, рассрочке или снижении санкции.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3213"/>
        <w:gridCol w:w="1607"/>
        <w:gridCol w:w="1785"/>
        <w:gridCol w:w="2499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дохода или обязательного расхода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 какой период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в месяц, руб.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Среднемесячный доход: 38000. Лиц на иждивении: 2.</w:t>
      </w:r>
    </w:p>
    <w:p>
      <w:pPr>
        <w:ind w:firstLine="425"/>
      </w:pPr>
      <w:r>
        <w:t xml:space="preserve">Остаток свободных средств после обязательных платежей: ______________ руб. в месяц.</w:t>
      </w:r>
    </w:p>
    <w:p>
      <w:pPr>
        <w:ind w:firstLine="425"/>
      </w:pPr>
      <w:r>
        <w:t xml:space="preserve">Имущество, на которое может быть обращено взыскание: ____________________________________.</w:t>
      </w:r>
    </w:p>
    <w:p>
      <w:pPr>
        <w:ind w:firstLine="425"/>
      </w:pPr>
      <w:r>
        <w:t xml:space="preserve">Достоверность сведений подтверждаю: ______________ / ____________________. Дата: ____________.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«Ходатайство» с сайта primadoc.ru. Документ, заполненный под вашу ситуацию, собирается в конструкторе: https://primadoc.ru/doc/hodataystvo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Ходатайство — образец заполнения</dc:title>
  <dc:creator>Примадок</dc:creator>
  <dcterms:created xsi:type="dcterms:W3CDTF">2026-09-13T14:15:36Z</dcterms:created>
</cp:coreProperties>
</file>