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(реклама)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«Рекламодатель», а также __________, __________ г.р., паспорт __________, выдан __________ __________, зарегистрирован(-а) по адресу: __________, именуемый(-ая) в дальнейшем «Рекламораспространитель»,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(Исполнитель) обязуется оказать ______ (Рекламодателю) услуги по распространению рекламы: ______ — на площадках/носителях: ______ — согласно медиаплану (приложение) (ст. 779 ГК РФ).</w:t>
      </w:r>
    </w:p>
    <w:p>
      <w:pPr>
        <w:pStyle w:val="ClauseHeading"/>
      </w:pPr>
      <w:r>
        <w:rPr>
          <w:b/>
        </w:rPr>
        <w:t xml:space="preserve">2. Каналы размещения и конкретизация рекламы</w:t>
      </w:r>
    </w:p>
    <w:p>
      <w:pPr>
        <w:ind w:firstLine="425"/>
      </w:pPr>
      <w:r>
        <w:t xml:space="preserve">2.1. Основной канал распространения рекламы: ______.</w:t>
      </w:r>
    </w:p>
    <w:p>
      <w:pPr>
        <w:ind w:firstLine="425"/>
      </w:pPr>
      <w:r>
        <w:t xml:space="preserve">2.2. Конкретные площадки, носители и рекламные системы, форматы, объём и период размещения определяются медиапланом (Приложение № 1), который является неотъемлемой частью Договора.</w:t>
      </w:r>
    </w:p>
    <w:p>
      <w:pPr>
        <w:ind w:firstLine="425"/>
      </w:pPr>
      <w:r>
        <w:t xml:space="preserve">2.3. Период рекламной кампании: с ______ по ______.</w:t>
      </w:r>
    </w:p>
    <w:p>
      <w:pPr>
        <w:ind w:firstLine="425"/>
      </w:pPr>
      <w:r>
        <w:t xml:space="preserve">2.4. Размещение в канале или на носителе, не указанном в медиаплане, в объём оказанных услуг не засчитывается и оплате не подлежит.</w:t>
      </w:r>
    </w:p>
    <w:p>
      <w:pPr>
        <w:ind w:firstLine="425"/>
      </w:pPr>
      <w:r>
        <w:t xml:space="preserve">2.5. Требования закона к рекламе различаются в зависимости от канала её распространения, поэтому обязанности сторон по каждому каналу определены отдельными пунктами Договора (ст. 3 38-ФЗ).</w:t>
      </w:r>
    </w:p>
    <w:p>
      <w:pPr>
        <w:ind w:firstLine="425"/>
      </w:pPr>
      <w:r>
        <w:t xml:space="preserve">2.6. Медиаплан изменяется по письменному соглашению сторон путём подписания его новой редакции.</w:t>
      </w:r>
    </w:p>
    <w:p>
      <w:pPr>
        <w:pStyle w:val="ClauseHeading"/>
      </w:pPr>
      <w:r>
        <w:rPr>
          <w:b/>
        </w:rPr>
        <w:t xml:space="preserve">3. Размещение рекламы в сети «Интернет»</w:t>
      </w:r>
    </w:p>
    <w:p>
      <w:pPr>
        <w:ind w:firstLine="425"/>
      </w:pPr>
      <w:r>
        <w:t xml:space="preserve">3.1. Исполнитель размещает рекламу в информационно-телекоммуникационной сети «Интернет» в рекламных системах и на площадках: ______.</w:t>
      </w:r>
    </w:p>
    <w:p>
      <w:pPr>
        <w:ind w:firstLine="425"/>
      </w:pPr>
      <w:r>
        <w:t xml:space="preserve">3.2. Объём размещения определяется медиапланом в показах, кликах либо ином согласованном измерителе.</w:t>
      </w:r>
    </w:p>
    <w:p>
      <w:pPr>
        <w:ind w:firstLine="425"/>
      </w:pPr>
      <w:r>
        <w:t xml:space="preserve">3.3. Фактический объём подтверждается выгрузкой из рекламного кабинета за отчётный период.</w:t>
      </w:r>
    </w:p>
    <w:p>
      <w:pPr>
        <w:ind w:firstLine="425"/>
      </w:pPr>
      <w:r>
        <w:t xml:space="preserve">3.4. Реклама распространяется с пометкой «Реклама» и с указанием сведений о рекламодателе либо адреса сайта, на котором такие сведения размещены (ст. 18.1 38-ФЗ).</w:t>
      </w:r>
    </w:p>
    <w:p>
      <w:pPr>
        <w:ind w:firstLine="425"/>
      </w:pPr>
      <w:r>
        <w:t xml:space="preserve">3.5. Отклонение креатива модерацией площадки не считается недоразмещением, если Исполнитель в течение двух рабочих дней предложил Заказчику вариант доработки креатива.</w:t>
      </w:r>
    </w:p>
    <w:p>
      <w:pPr>
        <w:ind w:firstLine="425"/>
      </w:pPr>
      <w:r>
        <w:t xml:space="preserve">3.6. Изменение площадкой алгоритмов показа, правил модерации или тарифов не является нарушением со стороны Исполнителя, но даёт Заказчику право потребовать корректировки медиаплана.</w:t>
      </w:r>
    </w:p>
    <w:p>
      <w:pPr>
        <w:ind w:firstLine="425"/>
      </w:pPr>
      <w:r>
        <w:t xml:space="preserve">3.7. Блокировка рекламного кабинета по причинам, связанным с содержанием рекламы или сведениями Заказчика, не освобождает Заказчика от оплаты фактически оказанных услуг.</w:t>
      </w:r>
    </w:p>
    <w:p>
      <w:pPr>
        <w:pStyle w:val="ClauseHeading"/>
      </w:pPr>
      <w:r>
        <w:rPr>
          <w:b/>
        </w:rPr>
        <w:t xml:space="preserve">4. Реклама в теле- и радиопрограммах</w:t>
      </w:r>
    </w:p>
    <w:p>
      <w:pPr>
        <w:ind w:firstLine="425"/>
      </w:pPr>
      <w:r>
        <w:t xml:space="preserve">4.1. Реклама распространяется в теле- и радиопрограммах.</w:t>
      </w:r>
    </w:p>
    <w:p>
      <w:pPr>
        <w:ind w:firstLine="425"/>
      </w:pPr>
      <w:r>
        <w:t xml:space="preserve">4.2. Хронометраж ролика, количество и время выходов: ______.</w:t>
      </w:r>
    </w:p>
    <w:p>
      <w:pPr>
        <w:ind w:firstLine="425"/>
      </w:pPr>
      <w:r>
        <w:t xml:space="preserve">4.3. Точное время выхода в пределах согласованного интервала определяет вещатель.</w:t>
      </w:r>
    </w:p>
    <w:p>
      <w:pPr>
        <w:ind w:firstLine="425"/>
      </w:pPr>
      <w:r>
        <w:t xml:space="preserve">4.4. Сдвиг выхода внутри согласованного интервала нарушением не является.</w:t>
      </w:r>
    </w:p>
    <w:p>
      <w:pPr>
        <w:ind w:firstLine="425"/>
      </w:pPr>
      <w:r>
        <w:t xml:space="preserve">4.5. Исполнитель обеспечивает соблюдение установленных законом требований к прерыванию программ рекламой и к предельной продолжительности рекламы в течение часа вещания (ст. 5 38-ФЗ).</w:t>
      </w:r>
    </w:p>
    <w:p>
      <w:pPr>
        <w:ind w:firstLine="425"/>
      </w:pPr>
      <w:r>
        <w:t xml:space="preserve">4.6. Снятие ролика с эфира по требованию вещателя или уполномоченного органа влечёт перенос выходов на согласованный период либо возврат стоимости снятых выходов по выбору Заказчика.</w:t>
      </w:r>
    </w:p>
    <w:p>
      <w:pPr>
        <w:ind w:firstLine="425"/>
      </w:pPr>
      <w:r>
        <w:t xml:space="preserve">4.7. Подтверждением размещения служит эфирная справка вещателя с указанием даты, времени и хронометража каждого выхода.</w:t>
      </w:r>
    </w:p>
    <w:p>
      <w:pPr>
        <w:ind w:firstLine="425"/>
      </w:pPr>
      <w:r>
        <w:t xml:space="preserve">4.8. Технический брак записи, допущенный при изготовлении ролика Заказчиком, основанием для перевыпуска за счёт Исполнителя не является.</w:t>
      </w:r>
    </w:p>
    <w:p>
      <w:pPr>
        <w:pStyle w:val="ClauseHeading"/>
      </w:pPr>
      <w:r>
        <w:rPr>
          <w:b/>
        </w:rPr>
        <w:t xml:space="preserve">5. Реклама в периодических печатных изданиях</w:t>
      </w:r>
    </w:p>
    <w:p>
      <w:pPr>
        <w:ind w:firstLine="425"/>
      </w:pPr>
      <w:r>
        <w:t xml:space="preserve">5.1. Реклама размещается в периодическом печатном издании: ______.</w:t>
      </w:r>
    </w:p>
    <w:p>
      <w:pPr>
        <w:ind w:firstLine="425"/>
      </w:pPr>
      <w:r>
        <w:t xml:space="preserve">5.2. Реклама в издании, не специализирующемся на сообщениях и материалах рекламного характера, сопровождается пометкой «реклама» либо «на правах рекламы» (ст. 5 38-ФЗ).</w:t>
      </w:r>
    </w:p>
    <w:p>
      <w:pPr>
        <w:ind w:firstLine="425"/>
      </w:pPr>
      <w:r>
        <w:t xml:space="preserve">5.3. Заказчик передаёт оригинал-макет в согласованном формате, разрешении и цветовой модели не позднее срока сдачи номера в печать.</w:t>
      </w:r>
    </w:p>
    <w:p>
      <w:pPr>
        <w:ind w:firstLine="425"/>
      </w:pPr>
      <w:r>
        <w:t xml:space="preserve">5.4. Просрочка передачи макета переносит размещение на ближайший номер без ответственности Исполнителя и без изменения стоимости.</w:t>
      </w:r>
    </w:p>
    <w:p>
      <w:pPr>
        <w:ind w:firstLine="425"/>
      </w:pPr>
      <w:r>
        <w:t xml:space="preserve">5.5. Подтверждением размещения служат передаваемые Заказчику экземпляры издания либо копии полос с рекламой и выходными данными номера.</w:t>
      </w:r>
    </w:p>
    <w:p>
      <w:pPr>
        <w:ind w:firstLine="425"/>
      </w:pPr>
      <w:r>
        <w:t xml:space="preserve">5.6. Отклонение цвета печати от макета в пределах допусков полиграфического производства недостатком оказанной услуги не является.</w:t>
      </w:r>
    </w:p>
    <w:p>
      <w:pPr>
        <w:pStyle w:val="ClauseHeading"/>
      </w:pPr>
      <w:r>
        <w:rPr>
          <w:b/>
        </w:rPr>
        <w:t xml:space="preserve">6. Реклама на транспортных средствах</w:t>
      </w:r>
    </w:p>
    <w:p>
      <w:pPr>
        <w:ind w:firstLine="425"/>
      </w:pPr>
      <w:r>
        <w:t xml:space="preserve">6.1. Реклама размещается на транспортных средствах: ______.</w:t>
      </w:r>
    </w:p>
    <w:p>
      <w:pPr>
        <w:ind w:firstLine="425"/>
      </w:pPr>
      <w:r>
        <w:t xml:space="preserve">6.2. Размещение производится с согласия собственника транспортного средства либо лица, обладающего иным вещным правом на него.</w:t>
      </w:r>
    </w:p>
    <w:p>
      <w:pPr>
        <w:ind w:firstLine="425"/>
      </w:pPr>
      <w:r>
        <w:t xml:space="preserve">6.3. Получение такого согласия обеспечивает Исполнитель.</w:t>
      </w:r>
    </w:p>
    <w:p>
      <w:pPr>
        <w:ind w:firstLine="425"/>
      </w:pPr>
      <w:r>
        <w:t xml:space="preserve">6.4. Реклама не размещается на транспортных средствах специальных и оперативных служб, а также способом, ухудшающим обзор с места водителя и безопасность дорожного движения (ст. 5 38-ФЗ).</w:t>
      </w:r>
    </w:p>
    <w:p>
      <w:pPr>
        <w:ind w:firstLine="425"/>
      </w:pPr>
      <w:r>
        <w:t xml:space="preserve">6.5. Дни, в которые транспортное средство не выходило на линию по причине ремонта, простоя или схода с маршрута, в объём размещения не засчитываются и компенсируются продлением периода размещения.</w:t>
      </w:r>
    </w:p>
    <w:p>
      <w:pPr>
        <w:ind w:firstLine="425"/>
      </w:pPr>
      <w:r>
        <w:t xml:space="preserve">6.6. Подтверждением размещения служит фотоотчёт с датой съёмки и указанием государственного регистрационного номера каждого транспортного средства.</w:t>
      </w:r>
    </w:p>
    <w:p>
      <w:pPr>
        <w:ind w:firstLine="425"/>
      </w:pPr>
      <w:r>
        <w:t xml:space="preserve">6.7. Восстановление повреждённой в ходе эксплуатации оклейки производится Исполнителем за свой счёт в течение пяти рабочих дней.</w:t>
      </w:r>
    </w:p>
    <w:p>
      <w:pPr>
        <w:pStyle w:val="ClauseHeading"/>
      </w:pPr>
      <w:r>
        <w:rPr>
          <w:b/>
        </w:rPr>
        <w:t xml:space="preserve">7. Требования к содержанию</w:t>
      </w:r>
    </w:p>
    <w:p>
      <w:pPr>
        <w:ind w:firstLine="425"/>
      </w:pPr>
      <w:r>
        <w:t xml:space="preserve">7.1. Рекламные материалы должны соответствовать требованиям ФЗ «О рекламе»: без недостоверных сведений, с обязательными дисклеймерами для отдельных категорий (финансовые услуги, БАД, кредиты).</w:t>
      </w:r>
    </w:p>
    <w:p>
      <w:pPr>
        <w:ind w:firstLine="425"/>
      </w:pPr>
      <w:r>
        <w:t xml:space="preserve">7.2. Ответственность за содержание сведений о товаре несёт Рекламодатель, за нарушение порядка распространения — Исполнитель.</w:t>
      </w:r>
    </w:p>
    <w:p>
      <w:pPr>
        <w:ind w:firstLine="425"/>
      </w:pPr>
      <w:r>
        <w:t xml:space="preserve">7.3. Материалы и права на них: ______ (ст. 5, 38 38-ФЗ).</w:t>
      </w:r>
    </w:p>
    <w:p>
      <w:pPr>
        <w:pStyle w:val="ClauseHeading"/>
      </w:pPr>
      <w:r>
        <w:rPr>
          <w:b/>
        </w:rPr>
        <w:t xml:space="preserve">8. Документы и сведения, предоставляемые Рекламодателем</w:t>
      </w:r>
    </w:p>
    <w:p>
      <w:pPr>
        <w:ind w:firstLine="425"/>
      </w:pPr>
      <w:r>
        <w:t xml:space="preserve">8.1. Заказчик передаёт Исполнителю сведения и документы, необходимые для законного распространения рекламы: ______.</w:t>
      </w:r>
    </w:p>
    <w:p>
      <w:pPr>
        <w:ind w:firstLine="425"/>
      </w:pPr>
      <w:r>
        <w:t xml:space="preserve">8.2. К таким документам относятся лицензии и разрешения на рекламируемую деятельность, регистрационные удостоверения, сертификаты и декларации о соответствии, а также документы, подтверждающие права на товарный знак и на используемые в рекламе объекты.</w:t>
      </w:r>
    </w:p>
    <w:p>
      <w:pPr>
        <w:ind w:firstLine="425"/>
      </w:pPr>
      <w:r>
        <w:t xml:space="preserve">8.3. Если реклама содержит сравнение с товарами других лиц либо утверждения о превосходстве, Заказчик передаёт Исполнителю материалы, подтверждающие такие утверждения: результаты исследований, данные официальной статистики, документы о наградах.</w:t>
      </w:r>
    </w:p>
    <w:p>
      <w:pPr>
        <w:ind w:firstLine="425"/>
      </w:pPr>
      <w:r>
        <w:t xml:space="preserve">8.4. Документы передаются до передачи макета в размещение.</w:t>
      </w:r>
    </w:p>
    <w:p>
      <w:pPr>
        <w:ind w:firstLine="425"/>
      </w:pPr>
      <w:r>
        <w:t xml:space="preserve">8.5. Исполнитель вправе отказать в размещении рекламы, по которой подтверждающие документы не переданы, без ответственности за нарушение согласованных сроков.</w:t>
      </w:r>
    </w:p>
    <w:p>
      <w:pPr>
        <w:ind w:firstLine="425"/>
      </w:pPr>
      <w:r>
        <w:t xml:space="preserve">8.6. При истечении срока действия переданных документов Заказчик передаёт обновлённые документы в течение трёх рабочих дней.</w:t>
      </w:r>
    </w:p>
    <w:p>
      <w:pPr>
        <w:ind w:firstLine="425"/>
      </w:pPr>
      <w:r>
        <w:t xml:space="preserve">8.7. Переданные документы хранятся Исполнителем в течение всего периода размещения и одного года после его окончания.</w:t>
      </w:r>
    </w:p>
    <w:p>
      <w:pPr>
        <w:pStyle w:val="ClauseHeading"/>
      </w:pPr>
      <w:r>
        <w:rPr>
          <w:b/>
        </w:rPr>
        <w:t xml:space="preserve">9. Согласование материалов</w:t>
      </w:r>
    </w:p>
    <w:p>
      <w:pPr>
        <w:ind w:firstLine="425"/>
      </w:pPr>
      <w:r>
        <w:t xml:space="preserve">9.1. Макеты и тексты согласуются заказчиком письменно (e-mail/ЭДО) до размещения; согласованный материал считается соответствующим заданию.</w:t>
      </w:r>
    </w:p>
    <w:p>
      <w:pPr>
        <w:ind w:firstLine="425"/>
      </w:pPr>
      <w:r>
        <w:t xml:space="preserve">9.2. Правки после согласования — за счёт заказчика.</w:t>
      </w:r>
    </w:p>
    <w:p>
      <w:pPr>
        <w:ind w:firstLine="425"/>
      </w:pPr>
      <w:r>
        <w:t xml:space="preserve">9.3. Юридическую проверку утверждений о товаре («лучший», «№1», сравнения) обеспечивает заказчик, предоставляя подтверждающие документы.</w:t>
      </w:r>
    </w:p>
    <w:p>
      <w:pPr>
        <w:pStyle w:val="ClauseHeading"/>
      </w:pPr>
      <w:r>
        <w:rPr>
          <w:b/>
        </w:rPr>
        <w:t xml:space="preserve">10. Изготовление рекламных материалов Исполнителем</w:t>
      </w:r>
    </w:p>
    <w:p>
      <w:pPr>
        <w:ind w:firstLine="425"/>
      </w:pPr>
      <w:r>
        <w:t xml:space="preserve">10.1. Рекламные материалы изготавливает Исполнитель на основании брифа и исходных материалов Заказчика.</w:t>
      </w:r>
    </w:p>
    <w:p>
      <w:pPr>
        <w:ind w:firstLine="425"/>
      </w:pPr>
      <w:r>
        <w:t xml:space="preserve">10.2. Срок передачи макета на согласование — ______ рабочих дней с даты получения брифа и исходных материалов.</w:t>
      </w:r>
    </w:p>
    <w:p>
      <w:pPr>
        <w:ind w:firstLine="425"/>
      </w:pPr>
      <w:r>
        <w:t xml:space="preserve">10.3. Заказчик рассматривает макет в течение ______ рабочих дней и направляет согласование либо мотивированные замечания.</w:t>
      </w:r>
    </w:p>
    <w:p>
      <w:pPr>
        <w:ind w:firstLine="425"/>
      </w:pPr>
      <w:r>
        <w:t xml:space="preserve">10.4. Молчание по истечении этого срока считается согласованием макета.</w:t>
      </w:r>
    </w:p>
    <w:p>
      <w:pPr>
        <w:ind w:firstLine="425"/>
      </w:pPr>
      <w:r>
        <w:t xml:space="preserve">10.5. В стоимость услуг включены две доработки макета по замечаниям Заказчика.</w:t>
      </w:r>
    </w:p>
    <w:p>
      <w:pPr>
        <w:ind w:firstLine="425"/>
      </w:pPr>
      <w:r>
        <w:t xml:space="preserve">10.6. Последующие доработки и изменение уже согласованного макета оплачиваются дополнительно по согласованной смете.</w:t>
      </w:r>
    </w:p>
    <w:p>
      <w:pPr>
        <w:ind w:firstLine="425"/>
      </w:pPr>
      <w:r>
        <w:t xml:space="preserve">10.7. Исходные файлы макета в редактируемом формате, использованные шрифты и реестр лицензий на использованные материалы передаются Заказчику после полной оплаты изготовления.</w:t>
      </w:r>
    </w:p>
    <w:p>
      <w:pPr>
        <w:ind w:firstLine="425"/>
      </w:pPr>
      <w:r>
        <w:t xml:space="preserve">10.8. Материалы, изготовленные Исполнителем, до полной оплаты используются только для размещения по настоящему Договору.</w:t>
      </w:r>
    </w:p>
    <w:p>
      <w:pPr>
        <w:pStyle w:val="ClauseHeading"/>
      </w:pPr>
      <w:r>
        <w:rPr>
          <w:b/>
        </w:rPr>
        <w:t xml:space="preserve">11. Гарантии размещения и замер</w:t>
      </w:r>
    </w:p>
    <w:p>
      <w:pPr>
        <w:ind w:firstLine="425"/>
      </w:pPr>
      <w:r>
        <w:t xml:space="preserve">11.1. Исполнитель гарантирует фактическое размещение в согласованных каналах, объёмах и период; подтверждение — скриншоты, эфирные справки, статистика площадок, доступ к рекламным кабинетам.</w:t>
      </w:r>
    </w:p>
    <w:p>
      <w:pPr>
        <w:ind w:firstLine="425"/>
      </w:pPr>
      <w:r>
        <w:t xml:space="preserve">11.2. Недоразмещение — перенос/доразмещение либо возврат стоимости незанятого объёма по выбору заказчика.</w:t>
      </w:r>
    </w:p>
    <w:p>
      <w:pPr>
        <w:ind w:firstLine="425"/>
      </w:pPr>
      <w:r>
        <w:t xml:space="preserve">11.3. Прогнозные метрики (CTR, лиды) не являются гарантией, если прямо не согласована оплата за результат.</w:t>
      </w:r>
    </w:p>
    <w:p>
      <w:pPr>
        <w:pStyle w:val="ClauseHeading"/>
      </w:pPr>
      <w:r>
        <w:rPr>
          <w:b/>
        </w:rPr>
        <w:t xml:space="preserve">12. Перенос, замена и приостановка размещения</w:t>
      </w:r>
    </w:p>
    <w:p>
      <w:pPr>
        <w:ind w:firstLine="425"/>
      </w:pPr>
      <w:r>
        <w:t xml:space="preserve">12.1. Замена площадки, носителя, формата или периода размещения допускается по письменному согласованию сторон с подписанием новой редакции медиаплана.</w:t>
      </w:r>
    </w:p>
    <w:p>
      <w:pPr>
        <w:ind w:firstLine="425"/>
      </w:pPr>
      <w:r>
        <w:t xml:space="preserve">12.2. Исполнитель вправе заменить согласованную площадку на равноценную по охвату и характеру аудитории, если она стала недоступна по не зависящим от Исполнителя причинам, уведомив Заказчика до начала размещения.</w:t>
      </w:r>
    </w:p>
    <w:p>
      <w:pPr>
        <w:ind w:firstLine="425"/>
      </w:pPr>
      <w:r>
        <w:t xml:space="preserve">12.3. Заказчик вправе приостановить размещение, письменно уведомив Исполнителя не позднее чем за пять рабочих дней до ближайшей даты выхода.</w:t>
      </w:r>
    </w:p>
    <w:p>
      <w:pPr>
        <w:ind w:firstLine="425"/>
      </w:pPr>
      <w:r>
        <w:t xml:space="preserve">12.4. Расходы, фактически понесённые Исполнителем до получения уведомления о приостановке, Заказчику не возвращаются и подтверждаются документами площадок.</w:t>
      </w:r>
    </w:p>
    <w:p>
      <w:pPr>
        <w:ind w:firstLine="425"/>
      </w:pPr>
      <w:r>
        <w:t xml:space="preserve">12.5. Приостановка размещения по требованию площадки, вещателя или уполномоченного органа не является нарушением Исполнителя, если её причина не связана с его действиями.</w:t>
      </w:r>
    </w:p>
    <w:p>
      <w:pPr>
        <w:ind w:firstLine="425"/>
      </w:pPr>
      <w:r>
        <w:t xml:space="preserve">12.6. Неиспользованный оплаченный объём размещения переносится на следующий период либо возвращается Заказчику по его письменному выбору в течение десяти рабочих дней.</w:t>
      </w:r>
    </w:p>
    <w:p>
      <w:pPr>
        <w:pStyle w:val="ClauseHeading"/>
      </w:pPr>
      <w:r>
        <w:rPr>
          <w:b/>
        </w:rPr>
        <w:t xml:space="preserve">13. Отчётность и подтверждение</w:t>
      </w:r>
    </w:p>
    <w:p>
      <w:pPr>
        <w:ind w:firstLine="425"/>
      </w:pPr>
      <w:r>
        <w:t xml:space="preserve">13.1. Исполнитель предоставляет отчёты: ______ — со статистикой размещений (скриншоты, эфирные справки, выгрузки систем).</w:t>
      </w:r>
    </w:p>
    <w:p>
      <w:pPr>
        <w:ind w:firstLine="425"/>
      </w:pPr>
      <w:r>
        <w:t xml:space="preserve">13.2. Стоимость услуг: ______; оплата: ______.</w:t>
      </w:r>
    </w:p>
    <w:p>
      <w:pPr>
        <w:ind w:firstLine="425"/>
      </w:pPr>
      <w:r>
        <w:t xml:space="preserve">13.3. Хранение рекламных материалов и договоров — не менее года (ст. 12 ФЗ «О рекламе»).</w:t>
      </w:r>
    </w:p>
    <w:p>
      <w:pPr>
        <w:pStyle w:val="ClauseHeading"/>
      </w:pPr>
      <w:r>
        <w:rPr>
          <w:b/>
        </w:rPr>
        <w:t xml:space="preserve">14. Состав и сроки отчёта о размещении</w:t>
      </w:r>
    </w:p>
    <w:p>
      <w:pPr>
        <w:ind w:firstLine="425"/>
      </w:pPr>
      <w:r>
        <w:t xml:space="preserve">14.1. Отчёт о размещении рекламы предоставляется по форме Приложение № 2 в сроки: ______.</w:t>
      </w:r>
    </w:p>
    <w:p>
      <w:pPr>
        <w:ind w:firstLine="425"/>
      </w:pPr>
      <w:r>
        <w:t xml:space="preserve">14.2. Форма подтверждения фактического размещения: ______.</w:t>
      </w:r>
    </w:p>
    <w:p>
      <w:pPr>
        <w:ind w:firstLine="425"/>
      </w:pPr>
      <w:r>
        <w:t xml:space="preserve">14.3. Отчёт содержит перечень площадок и носителей, даты и объём фактического размещения, а также сведения о расходовании рекламного бюджета по каждой позиции медиаплана.</w:t>
      </w:r>
    </w:p>
    <w:p>
      <w:pPr>
        <w:ind w:firstLine="425"/>
      </w:pPr>
      <w:r>
        <w:t xml:space="preserve">14.4. К отчёту прилагаются подтверждающие материалы: скриншоты и выгрузки рекламных кабинетов для интернет-рекламы, эфирные справки для теле- и радиорекламы, фотоотчёт с датой съёмки для наружной рекламы и рекламы на транспорте, экземпляры издания для печатных СМИ.</w:t>
      </w:r>
    </w:p>
    <w:p>
      <w:pPr>
        <w:ind w:firstLine="425"/>
      </w:pPr>
      <w:r>
        <w:t xml:space="preserve">14.5. Заказчик рассматривает отчёт в течение пяти рабочих дней с даты получения и направляет замечания.</w:t>
      </w:r>
    </w:p>
    <w:p>
      <w:pPr>
        <w:ind w:firstLine="425"/>
      </w:pPr>
      <w:r>
        <w:t xml:space="preserve">14.6. При отсутствии замечаний в этот срок отчёт считается принятым.</w:t>
      </w:r>
    </w:p>
    <w:p>
      <w:pPr>
        <w:ind w:firstLine="425"/>
      </w:pPr>
      <w:r>
        <w:t xml:space="preserve">14.7. Рекламные материалы и их копии, а также договоры и отчёты о размещении хранятся сторонами не менее одного года со дня последнего распространения рекламы.</w:t>
      </w:r>
    </w:p>
    <w:p>
      <w:pPr>
        <w:pStyle w:val="ClauseHeading"/>
      </w:pPr>
      <w:r>
        <w:rPr>
          <w:b/>
        </w:rPr>
        <w:t xml:space="preserve">15. Рекламный бюджет и вознаграждение Исполнителя</w:t>
      </w:r>
    </w:p>
    <w:p>
      <w:pPr>
        <w:ind w:firstLine="425"/>
      </w:pPr>
      <w:r>
        <w:t xml:space="preserve">15.1. Рекламный бюджет — денежные средства, направляемые на оплату размещения рекламы на площадках и носителях: ______.</w:t>
      </w:r>
    </w:p>
    <w:p>
      <w:pPr>
        <w:ind w:firstLine="425"/>
      </w:pPr>
      <w:r>
        <w:t xml:space="preserve">15.2. Вознаграждение Исполнителя определяется способом: ______ — в размере: ______.</w:t>
      </w:r>
    </w:p>
    <w:p>
      <w:pPr>
        <w:ind w:firstLine="425"/>
      </w:pPr>
      <w:r>
        <w:t xml:space="preserve">15.3. Рекламный бюджет и вознаграждение Исполнителя учитываются раздельно.</w:t>
      </w:r>
    </w:p>
    <w:p>
      <w:pPr>
        <w:ind w:firstLine="425"/>
      </w:pPr>
      <w:r>
        <w:t xml:space="preserve">15.4. Средства рекламного бюджета расходуются исключительно на оплату размещения и подтверждаются документами площадок.</w:t>
      </w:r>
    </w:p>
    <w:p>
      <w:pPr>
        <w:ind w:firstLine="425"/>
      </w:pPr>
      <w:r>
        <w:t xml:space="preserve">15.5. Общая стоимость услуг по Договору: ______.</w:t>
      </w:r>
    </w:p>
    <w:p>
      <w:pPr>
        <w:ind w:firstLine="425"/>
      </w:pPr>
      <w:r>
        <w:t xml:space="preserve">15.6. Порядок оплаты: ______.</w:t>
      </w:r>
    </w:p>
    <w:p>
      <w:pPr>
        <w:ind w:firstLine="425"/>
      </w:pPr>
      <w:r>
        <w:t xml:space="preserve">15.7. Неизрасходованный остаток рекламного бюджета по окончании периода возвращается Заказчику либо по его письменному указанию засчитывается в счёт размещения в следующем периоде.</w:t>
      </w:r>
    </w:p>
    <w:p>
      <w:pPr>
        <w:ind w:firstLine="425"/>
      </w:pPr>
      <w:r>
        <w:t xml:space="preserve">15.8. Датой оплаты считается дата зачисления денежных средств на расчётный счёт Исполнителя (ст. 781 ГК РФ).</w:t>
      </w:r>
    </w:p>
    <w:p>
      <w:pPr>
        <w:pStyle w:val="ClauseHeading"/>
      </w:pPr>
      <w:r>
        <w:rPr>
          <w:b/>
        </w:rPr>
        <w:t xml:space="preserve">16. Расчётные документы, НДС и сверка расчётов</w:t>
      </w:r>
    </w:p>
    <w:p>
      <w:pPr>
        <w:ind w:firstLine="425"/>
      </w:pPr>
      <w:r>
        <w:t xml:space="preserve">16.1. По итогам отчётного периода Исполнитель направляет Заказчику акт об оказании услуг по форме Приложение № 3 и отчёт о размещении.</w:t>
      </w:r>
    </w:p>
    <w:p>
      <w:pPr>
        <w:ind w:firstLine="425"/>
      </w:pPr>
      <w:r>
        <w:t xml:space="preserve">16.2. Заказчик подписывает акт либо направляет мотивированный отказ в течение пяти рабочих дней с даты получения.</w:t>
      </w:r>
    </w:p>
    <w:p>
      <w:pPr>
        <w:ind w:firstLine="425"/>
      </w:pPr>
      <w:r>
        <w:t xml:space="preserve">16.3. При отсутствии подписанного акта и мотивированного отказа в этот срок услуги считаются принятыми.</w:t>
      </w:r>
    </w:p>
    <w:p>
      <w:pPr>
        <w:ind w:firstLine="425"/>
      </w:pPr>
      <w:r>
        <w:t xml:space="preserve">16.4. Стороны указывают в счетах и актах условие об НДС в соответствии с применяемым режимом налогообложения.</w:t>
      </w:r>
    </w:p>
    <w:p>
      <w:pPr>
        <w:ind w:firstLine="425"/>
      </w:pPr>
      <w:r>
        <w:t xml:space="preserve">16.5. Изменение налогового режима одной из сторон не изменяет согласованную стоимость услуг.</w:t>
      </w:r>
    </w:p>
    <w:p>
      <w:pPr>
        <w:ind w:firstLine="425"/>
      </w:pPr>
      <w:r>
        <w:t xml:space="preserve">16.6. Расходы на размещение, оплаченные Исполнителем за счёт рекламного бюджета, подтверждаются копиями документов площадок и предъявляются Заказчику отдельной строкой.</w:t>
      </w:r>
    </w:p>
    <w:p>
      <w:pPr>
        <w:ind w:firstLine="425"/>
      </w:pPr>
      <w:r>
        <w:t xml:space="preserve">16.7. Сверка расчётов проводится по требованию любой стороны, но не чаще одного раза в квартал.</w:t>
      </w:r>
    </w:p>
    <w:p>
      <w:pPr>
        <w:ind w:firstLine="425"/>
      </w:pPr>
      <w:r>
        <w:t xml:space="preserve">16.8. Акт сверки подписывается в течение десяти рабочих дней с даты получения.</w:t>
      </w:r>
    </w:p>
    <w:p>
      <w:pPr>
        <w:ind w:firstLine="425"/>
      </w:pPr>
      <w:r>
        <w:t xml:space="preserve">16.9. Документы направляются по электронной почте с последующей передачей оригиналов либо через оператора электронного документооборота.</w:t>
      </w:r>
    </w:p>
    <w:p>
      <w:pPr>
        <w:pStyle w:val="ClauseHeading"/>
      </w:pPr>
      <w:r>
        <w:rPr>
          <w:b/>
        </w:rPr>
        <w:t xml:space="preserve">17. Распределение ответственности за нарушение закона о рекламе</w:t>
      </w:r>
    </w:p>
    <w:p>
      <w:pPr>
        <w:ind w:firstLine="425"/>
      </w:pPr>
      <w:r>
        <w:t xml:space="preserve">17.1. Ответственность за содержание рекламы и за достоверность сведений о рекламируемом товаре несёт Заказчик как рекламодатель (ст. 38 38-ФЗ).</w:t>
      </w:r>
    </w:p>
    <w:p>
      <w:pPr>
        <w:ind w:firstLine="425"/>
      </w:pPr>
      <w:r>
        <w:t xml:space="preserve">17.2. Ответственность за нарушение требований к способу, времени, месту и форме распространения рекламы несёт Исполнитель как рекламораспространитель.</w:t>
      </w:r>
    </w:p>
    <w:p>
      <w:pPr>
        <w:ind w:firstLine="425"/>
      </w:pPr>
      <w:r>
        <w:t xml:space="preserve">17.3. Ответственность за нарушение требований к маркировке интернет-рекламы и к передаче сведений в единый реестр интернет-рекламы распределяется по пункту Договора об отчётности в ЕРИР.</w:t>
      </w:r>
    </w:p>
    <w:p>
      <w:pPr>
        <w:ind w:firstLine="425"/>
      </w:pPr>
      <w:r>
        <w:t xml:space="preserve">17.4. Сторона, привлечённая к административной ответственности за нарушение, допущенное другой стороной, вправе взыскать с неё сумму уплаченного штрафа и понесённые расходы в порядке регресса.</w:t>
      </w:r>
    </w:p>
    <w:p>
      <w:pPr>
        <w:ind w:firstLine="425"/>
      </w:pPr>
      <w:r>
        <w:t xml:space="preserve">17.5. Требование о возмещении направляется с приложением копии постановления и документа об уплате штрафа и подлежит удовлетворению в течение десяти рабочих дней с даты получения.</w:t>
      </w:r>
    </w:p>
    <w:p>
      <w:pPr>
        <w:ind w:firstLine="425"/>
      </w:pPr>
      <w:r>
        <w:t xml:space="preserve">17.6. Стороны сохраняют доказательства согласования материалов, передачи документов и сведений в течение всего срока, в течение которого возможно привлечение к административной ответственности (ст. 14.3 КоАП РФ).</w:t>
      </w:r>
    </w:p>
    <w:p>
      <w:pPr>
        <w:pStyle w:val="ClauseHeading"/>
      </w:pPr>
      <w:r>
        <w:rPr>
          <w:b/>
        </w:rPr>
        <w:t xml:space="preserve">18. Права на материалы</w:t>
      </w:r>
    </w:p>
    <w:p>
      <w:pPr>
        <w:ind w:firstLine="425"/>
      </w:pPr>
      <w:r>
        <w:t xml:space="preserve">18.1. Права на созданные исполнителем креативы переходят заказчику с оплаты (для использования в согласованных каналах и период — либо полное отчуждение, по выбору в задании).</w:t>
      </w:r>
    </w:p>
    <w:p>
      <w:pPr>
        <w:ind w:firstLine="425"/>
      </w:pPr>
      <w:r>
        <w:t xml:space="preserve">18.2. Использование образов людей, музыки, шрифтов и стоков — по лицензиям; реестр лицензий передаётся заказчику.</w:t>
      </w:r>
    </w:p>
    <w:p>
      <w:pPr>
        <w:ind w:firstLine="425"/>
      </w:pPr>
      <w:r>
        <w:t xml:space="preserve">18.3. Претензии правообладателей по материалам исполнителя — зона ответственности исполнителя.</w:t>
      </w:r>
    </w:p>
    <w:p>
      <w:pPr>
        <w:pStyle w:val="ClauseHeading"/>
      </w:pPr>
      <w:r>
        <w:rPr>
          <w:b/>
        </w:rPr>
        <w:t xml:space="preserve">19. Срок действия, изменение и расторжение Договора</w:t>
      </w:r>
    </w:p>
    <w:p>
      <w:pPr>
        <w:ind w:firstLine="425"/>
      </w:pPr>
      <w:r>
        <w:t xml:space="preserve">19.1. Договор действует: ______ — и в любом случае до полного исполнения сторонами принятых на себя обязательств.</w:t>
      </w:r>
    </w:p>
    <w:p>
      <w:pPr>
        <w:ind w:firstLine="425"/>
      </w:pPr>
      <w:r>
        <w:t xml:space="preserve">19.2. Изменения и дополнения к Договору оформляются письменно.</w:t>
      </w:r>
    </w:p>
    <w:p>
      <w:pPr>
        <w:ind w:firstLine="425"/>
      </w:pPr>
      <w:r>
        <w:t xml:space="preserve">19.3. Изменение медиаплана оформляется новой редакцией приложения, подписанной обеими сторонами.</w:t>
      </w:r>
    </w:p>
    <w:p>
      <w:pPr>
        <w:ind w:firstLine="425"/>
      </w:pPr>
      <w:r>
        <w:t xml:space="preserve">19.4. Заказчик вправе отказаться от исполнения Договора, оплатив Исполнителю фактически понесённые расходы, включая суммы, уплаченные площадкам за размещение и не подлежащие возврату (ст. 782 ГК РФ).</w:t>
      </w:r>
    </w:p>
    <w:p>
      <w:pPr>
        <w:ind w:firstLine="425"/>
      </w:pPr>
      <w:r>
        <w:t xml:space="preserve">19.5. Исполнитель вправе отказаться от исполнения Договора при условии полного возмещения Заказчику убытков, а также вправе приостановить размещение при просрочке оплаты более десяти рабочих дней.</w:t>
      </w:r>
    </w:p>
    <w:p>
      <w:pPr>
        <w:ind w:firstLine="425"/>
      </w:pPr>
      <w:r>
        <w:t xml:space="preserve">19.6. При прекращении Договора стороны в течение десяти рабочих дней подписывают акт сверки расчётов, Исполнитель передаёт Заказчику отчёт о размещении и возвращает неизрасходованный остаток рекламного бюджета.</w:t>
      </w:r>
    </w:p>
    <w:p>
      <w:pPr>
        <w:ind w:firstLine="425"/>
      </w:pPr>
      <w:r>
        <w:t xml:space="preserve">19.7. Уведомление об отказе направляется в письменной форме.</w:t>
      </w:r>
    </w:p>
    <w:p>
      <w:pPr>
        <w:ind w:firstLine="425"/>
      </w:pPr>
      <w:r>
        <w:t xml:space="preserve">19.8. Договор прекращается с даты получения уведомления другой стороной (ст. 165.1 ГК РФ).</w:t>
      </w:r>
    </w:p>
    <w:p>
      <w:pPr>
        <w:pStyle w:val="ClauseHeading"/>
      </w:pPr>
      <w:r>
        <w:rPr>
          <w:b/>
        </w:rPr>
        <w:t xml:space="preserve">20. Заключительные положения</w:t>
      </w:r>
    </w:p>
    <w:p>
      <w:pPr>
        <w:ind w:firstLine="425"/>
      </w:pPr>
      <w:r>
        <w:t xml:space="preserve">20.1.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20.2.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20.3. Во всём ином стороны руководствуются законодательством Российской Федерации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Медиаплан</w:t>
      </w:r>
    </w:p>
    <w:p>
      <w:pPr>
        <w:ind w:firstLine="425"/>
      </w:pPr>
      <w:r>
        <w:t xml:space="preserve">Медиаплан определяет площадки, форматы, объём, сроки и бюджет размещения. Без него невозможно проверить, за что уплачены деньги, и предъявить претензию по недоразмещению.</w:t>
      </w:r>
    </w:p>
    <w:p>
      <w:pPr>
        <w:ind w:firstLine="425"/>
      </w:pPr>
      <w:r>
        <w:t xml:space="preserve">МЕДИАПЛАН к договору о распространении рекламы</w:t>
      </w:r>
    </w:p>
    <w:p>
      <w:pPr>
        <w:ind w:firstLine="425"/>
      </w:pPr>
      <w:r>
        <w:t xml:space="preserve">Услуги: ______. Основной канал размещения: ______.</w:t>
      </w:r>
    </w:p>
    <w:p>
      <w:pPr>
        <w:ind w:firstLine="425"/>
      </w:pPr>
      <w:r>
        <w:t xml:space="preserve">Площадки и носители: ______.</w:t>
      </w:r>
    </w:p>
    <w:p>
      <w:pPr>
        <w:ind w:firstLine="425"/>
      </w:pPr>
      <w:r>
        <w:t xml:space="preserve">Период кампании: с ______ по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2"/>
        <w:gridCol w:w="1506"/>
        <w:gridCol w:w="904"/>
        <w:gridCol w:w="1506"/>
        <w:gridCol w:w="2109"/>
        <w:gridCol w:w="1657"/>
        <w:gridCol w:w="1506"/>
      </w:tblGrid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Площадка / носитель</w:t>
            </w:r>
          </w:p>
        </w:tc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Формат</w:t>
            </w:r>
          </w:p>
        </w:tc>
        <w:tc>
          <w:tcPr>
            <w:tcW w:w="7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размещения</w:t>
            </w:r>
          </w:p>
        </w:tc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(показы, выходы)</w:t>
            </w:r>
          </w:p>
        </w:tc>
        <w:tc>
          <w:tcPr>
            <w:tcW w:w="8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единицу, руб.</w:t>
            </w:r>
          </w:p>
        </w:tc>
        <w:tc>
          <w:tcPr>
            <w:tcW w:w="7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Рекламный бюджет: ______.</w:t>
      </w:r>
    </w:p>
    <w:p>
      <w:pPr>
        <w:ind w:firstLine="425"/>
      </w:pPr>
      <w:r>
        <w:t xml:space="preserve">Вознаграждение Рекламораспространителя: ______ — ______.</w:t>
      </w:r>
    </w:p>
    <w:p>
      <w:pPr>
        <w:ind w:firstLine="425"/>
      </w:pPr>
      <w:r>
        <w:t xml:space="preserve">Целевые показатели кампании и порядок их замера: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2242"/>
        <w:gridCol w:w="2017"/>
        <w:gridCol w:w="1793"/>
        <w:gridCol w:w="2914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Плановое значение</w:t>
            </w:r>
          </w:p>
        </w:tc>
        <w:tc>
          <w:tcPr>
            <w:tcW w:w="9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Источник данных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Периодичность замера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Рекламные материалы предоставляет: ______. Срок согласования макета: ______ рабочих дней.</w:t>
      </w:r>
    </w:p>
    <w:p>
      <w:pPr>
        <w:ind w:firstLine="425"/>
      </w:pPr>
      <w:r>
        <w:t xml:space="preserve">Маркировка интернет-рекламы и передача сведений в ЕРИР через оператора рекламных данных: ______.</w:t>
      </w:r>
    </w:p>
    <w:p>
      <w:pPr>
        <w:ind w:firstLine="425"/>
      </w:pPr>
      <w:r>
        <w:t xml:space="preserve">Форма и периодичность отчётности: ______. Форма подтверждения размещения: ______.</w:t>
      </w:r>
    </w:p>
    <w:p>
      <w:pPr>
        <w:ind w:firstLine="425"/>
      </w:pPr>
      <w:r>
        <w:t xml:space="preserve">Прогнозные значения показателей ориентировочны и гарантией результата не являются, если стороны прямо не согласовали оплату за результат.</w:t>
      </w:r>
    </w:p>
    <w:p>
      <w:pPr>
        <w:ind w:firstLine="425"/>
      </w:pPr>
      <w:r>
        <w:t xml:space="preserve">Рекламодатель ______ — ______</w:t>
      </w:r>
    </w:p>
    <w:p>
      <w:pPr>
        <w:ind w:firstLine="425"/>
      </w:pPr>
      <w:r>
        <w:t xml:space="preserve">Рекламораспространитель ______ —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Отчёт о размещении рекламы</w:t>
      </w:r>
    </w:p>
    <w:p>
      <w:pPr>
        <w:ind w:firstLine="425"/>
      </w:pPr>
      <w:r>
        <w:t xml:space="preserve">Отчёт подтверждает фактическое размещение. Именно он, а не медиаплан, доказывает, что услуга оказана, и служит основанием для оплаты.</w:t>
      </w:r>
    </w:p>
    <w:p>
      <w:pPr>
        <w:ind w:firstLine="425"/>
      </w:pPr>
      <w:r>
        <w:t xml:space="preserve">ОТЧЁТ О РАЗМЕЩЕНИИ РЕКЛАМЫ за период с «____» ____________ 20____ г. по «____» ____________ 20____ г.</w:t>
      </w:r>
    </w:p>
    <w:p>
      <w:pPr>
        <w:ind w:firstLine="425"/>
      </w:pPr>
      <w:r>
        <w:t xml:space="preserve">Рекламодатель: ______. Рекламораспространитель: ______.</w:t>
      </w:r>
    </w:p>
    <w:p>
      <w:pPr>
        <w:ind w:firstLine="425"/>
      </w:pPr>
      <w:r>
        <w:t xml:space="preserve">Канал размещения: ______. Площадки и носители: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19"/>
        <w:gridCol w:w="1397"/>
        <w:gridCol w:w="978"/>
        <w:gridCol w:w="1816"/>
        <w:gridCol w:w="2095"/>
        <w:gridCol w:w="1537"/>
        <w:gridCol w:w="1397"/>
      </w:tblGrid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Площадка / носитель</w:t>
            </w:r>
          </w:p>
        </w:tc>
        <w:tc>
          <w:tcPr>
            <w:tcW w:w="5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Креатив</w:t>
            </w:r>
          </w:p>
        </w:tc>
        <w:tc>
          <w:tcPr>
            <w:tcW w:w="9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Идентификатор erid</w:t>
            </w:r>
          </w:p>
        </w:tc>
        <w:tc>
          <w:tcPr>
            <w:tcW w:w="10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фактического размещения</w:t>
            </w:r>
          </w:p>
        </w:tc>
        <w:tc>
          <w:tcPr>
            <w:tcW w:w="7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 (показы, выходы)</w:t>
            </w:r>
          </w:p>
        </w:tc>
        <w:tc>
          <w:tcPr>
            <w:tcW w:w="7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размещено на сумму ____________ руб. Израсходовано рекламного бюджета ____________ руб. Остаток бюджета ____________ руб.</w:t>
      </w:r>
    </w:p>
    <w:p>
      <w:pPr>
        <w:ind w:firstLine="425"/>
      </w:pPr>
      <w:r>
        <w:t xml:space="preserve">Подтверждающие материалы, прилагаемые к отчёту: ______.</w:t>
      </w:r>
    </w:p>
    <w:p>
      <w:pPr>
        <w:ind w:firstLine="425"/>
      </w:pPr>
      <w:r>
        <w:t xml:space="preserve">Отклонения от медиаплана и их причины: ____________________________________________</w:t>
      </w:r>
    </w:p>
    <w:p>
      <w:pPr>
        <w:ind w:firstLine="425"/>
      </w:pPr>
      <w:r>
        <w:t xml:space="preserve">Предложения по корректировке размещения: ____________________________________________</w:t>
      </w:r>
    </w:p>
    <w:p>
      <w:pPr>
        <w:ind w:firstLine="425"/>
      </w:pPr>
      <w:r>
        <w:t xml:space="preserve">Отчёт направлен Рекламодателю «____» ____________ 20____ г. Замечания принимаются в течение пяти рабочих дней с даты получения отчёта.</w:t>
      </w:r>
    </w:p>
    <w:p>
      <w:pPr>
        <w:ind w:firstLine="425"/>
      </w:pPr>
      <w:r>
        <w:t xml:space="preserve">Рекламораспространитель ______ — ______</w:t>
      </w:r>
    </w:p>
    <w:p>
      <w:pPr>
        <w:ind w:firstLine="425"/>
      </w:pPr>
      <w:r>
        <w:t xml:space="preserve">Рекламодатель ______ —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об оказании услуг по распространению рекламы</w:t>
      </w:r>
    </w:p>
    <w:p>
      <w:pPr>
        <w:ind w:firstLine="425"/>
      </w:pPr>
      <w:r>
        <w:t xml:space="preserve">Акт закрывает период и служит первичным учётным документом: без него расходы на рекламу трудно подтвердить перед налоговым органом.</w:t>
      </w:r>
    </w:p>
    <w:p>
      <w:pPr>
        <w:ind w:firstLine="425"/>
      </w:pPr>
      <w:r>
        <w:t xml:space="preserve">АКТ ОБ ОКАЗАНИИ УСЛУГ ПО РАСПРОСТРАНЕНИЮ РЕКЛАМЫ № ______ от «____» ____________ 20____ г.</w:t>
      </w:r>
    </w:p>
    <w:p>
      <w:pPr>
        <w:ind w:firstLine="425"/>
      </w:pPr>
      <w:r>
        <w:t xml:space="preserve">Рекламораспространитель ______ оказал, а Рекламодатель ______ принял услуги по распространению рекламы: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2754"/>
        <w:gridCol w:w="1574"/>
        <w:gridCol w:w="1770"/>
        <w:gridCol w:w="984"/>
        <w:gridCol w:w="1967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услуги</w:t>
            </w:r>
          </w:p>
        </w:tc>
        <w:tc>
          <w:tcPr>
            <w:tcW w:w="8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Канал / площадка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Израсходовано средств рекламного бюджета: ____________ руб.</w:t>
      </w:r>
    </w:p>
    <w:p>
      <w:pPr>
        <w:ind w:firstLine="425"/>
      </w:pPr>
      <w:r>
        <w:t xml:space="preserve">Вознаграждение Рекламораспространителя: ____________ руб., в том числе НДС ____________ руб.</w:t>
      </w:r>
    </w:p>
    <w:p>
      <w:pPr>
        <w:ind w:firstLine="425"/>
      </w:pPr>
      <w:r>
        <w:t xml:space="preserve">Всего к оплате по акту: ____________ руб. ______ коп.</w:t>
      </w:r>
    </w:p>
    <w:p>
      <w:pPr>
        <w:ind w:firstLine="425"/>
      </w:pPr>
      <w:r>
        <w:t xml:space="preserve">Услуги оказаны в согласованном объёме и в согласованные сроки. Отчёт о размещении с подтверждающими материалами передан Рекламодателю.</w:t>
      </w:r>
    </w:p>
    <w:p>
      <w:pPr>
        <w:ind w:firstLine="425"/>
      </w:pPr>
      <w:r>
        <w:t xml:space="preserve">Претензий по объёму, качеству и срокам размещения Рекламодатель не имеет, за исключением: ____________________________________________</w:t>
      </w:r>
    </w:p>
    <w:p>
      <w:pPr>
        <w:ind w:firstLine="425"/>
      </w:pPr>
      <w:r>
        <w:t xml:space="preserve">Рекламораспространитель ______ — ______</w:t>
      </w:r>
    </w:p>
    <w:p>
      <w:pPr>
        <w:ind w:firstLine="425"/>
      </w:pPr>
      <w:r>
        <w:t xml:space="preserve">Рекламодатель ______ — ______</w:t>
      </w:r>
    </w:p>
    <w:p>
      <w:pPr>
        <w:pStyle w:val="ClauseHeading"/>
      </w:pPr>
      <w:r>
        <w:rPr>
          <w:b/>
        </w:rPr>
        <w:t xml:space="preserve">21.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Рекламодатель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Рекламодатель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Рекламораспространитель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Рекламораспространитель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(реклама)» с сайта primadoc.ru. Документ, заполненный под вашу ситуацию, собирается в конструкторе: https://primadoc.ru/doc/dogovor-reklama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(реклама) — пустой бланк</dc:title>
  <dc:creator>Примадок</dc:creator>
  <dcterms:created xsi:type="dcterms:W3CDTF">2026-09-12T08:30:13Z</dcterms:created>
</cp:coreProperties>
</file>