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перевозки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«Перевозчик»,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 (Отправитель)»,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обязуется доставить вверенный ему Петров Пётр Петрович груз или пассажиров из пункта отправления в пункт назначения и выдать груз получателю, а Петров Пётр Петрович обязуется уплатить за перевозку установленную провозную плату (ст. 785 ГК).</w:t>
      </w:r>
    </w:p>
    <w:p>
      <w:pPr>
        <w:ind w:firstLine="425"/>
      </w:pPr>
      <w:r>
        <w:t xml:space="preserve">1.2. Вид перевозки: Груз автомобильным транспортом.</w:t>
      </w:r>
    </w:p>
    <w:p>
      <w:pPr>
        <w:ind w:firstLine="425"/>
      </w:pPr>
      <w:r>
        <w:t xml:space="preserve">1.3. Пункт отправления — Московская обл., г. Домодедово, ул. Логистическая, д. 4, склад Б. Пункт назначения — г. Воронеж, ул. Дорожная, д. 17, распределительный центр.</w:t>
      </w:r>
    </w:p>
    <w:p>
      <w:pPr>
        <w:ind w:firstLine="425"/>
      </w:pPr>
      <w:r>
        <w:t xml:space="preserve">1.4. Маршрут включает промежуточные пункты: г. Тула, ул. Заводская, д. 2 — догрузка; г. Елец, ул. Мира, д. 9 — частичная выгрузка.</w:t>
      </w:r>
    </w:p>
    <w:p>
      <w:pPr>
        <w:ind w:firstLine="425"/>
      </w:pPr>
      <w:r>
        <w:t xml:space="preserve">1.5. Расчётная протяжённость маршрута — 520 км.</w:t>
      </w:r>
    </w:p>
    <w:p>
      <w:pPr>
        <w:ind w:firstLine="425"/>
      </w:pPr>
      <w:r>
        <w:t xml:space="preserve">1.6. Перевозка выполняется транспортным средством типа Изотермический фургон 10 т, тент, гидроборт в количестве 1 единиц.</w:t>
      </w:r>
    </w:p>
    <w:p>
      <w:pPr>
        <w:ind w:firstLine="425"/>
      </w:pPr>
      <w:r>
        <w:t xml:space="preserve">1.7. Характеристики груза, условия перевозки и тарифы согласованы Сторонами в спецификации (Приложение № 1), которая является неотъемлемой частью договора.</w:t>
      </w:r>
    </w:p>
    <w:p>
      <w:pPr>
        <w:ind w:firstLine="425"/>
      </w:pPr>
      <w:r>
        <w:t xml:space="preserve">1.8. Провозная плата и порядок расчётов определены в п. 7 договора (ст. 790 ГК).</w:t>
      </w:r>
    </w:p>
    <w:p>
      <w:pPr>
        <w:pStyle w:val="ClauseHeading"/>
      </w:pPr>
      <w:r>
        <w:rPr>
          <w:b/>
        </w:rPr>
        <w:t xml:space="preserve">2. Груз, упаковка и маркировка</w:t>
      </w:r>
    </w:p>
    <w:p>
      <w:pPr>
        <w:ind w:firstLine="425"/>
      </w:pPr>
      <w:r>
        <w:t xml:space="preserve">2.1. К перевозке предъявляется груз: Бытовая техника в заводской упаковке.</w:t>
      </w:r>
    </w:p>
    <w:p>
      <w:pPr>
        <w:ind w:firstLine="425"/>
      </w:pPr>
      <w:r>
        <w:t xml:space="preserve">2.2. Упаковка и маркировка груза: Картонные короба на паллетах, стретч-плёнка, маркировка «Не кантовать».</w:t>
      </w:r>
    </w:p>
    <w:p>
      <w:pPr>
        <w:ind w:firstLine="425"/>
      </w:pPr>
      <w:r>
        <w:t xml:space="preserve">2.3. Количество грузовых мест — 18, масса брутто — 4200 кг, объём — 32 куб. м.</w:t>
      </w:r>
    </w:p>
    <w:p>
      <w:pPr>
        <w:ind w:firstLine="425"/>
      </w:pPr>
      <w:r>
        <w:t xml:space="preserve">2.4. Объявленная стоимость груза составляет 980000. Стороны исходят из этой суммы при расчёте возмещения за утрату, недостачу или повреждение груза.</w:t>
      </w:r>
    </w:p>
    <w:p>
      <w:pPr>
        <w:ind w:firstLine="425"/>
      </w:pPr>
      <w:r>
        <w:t xml:space="preserve">2.5. Петров Пётр Петрович обязан предъявить груз в таре и упаковке, которые обеспечивают его сохранность при обычных условиях перевозки, перегрузки и хранения, а также нанести маркировку с манипуляционными знаками.</w:t>
      </w:r>
    </w:p>
    <w:p>
      <w:pPr>
        <w:ind w:firstLine="425"/>
      </w:pPr>
      <w:r>
        <w:t xml:space="preserve">2.6. Если груз предъявлен без упаковки, в повреждённой упаковке либо не соответствует сведениям, указанным в накладной, Иванов Иван Иванович вправе отказаться от приёма такого груза, письменно зафиксировав причину отказа.</w:t>
      </w:r>
    </w:p>
    <w:p>
      <w:pPr>
        <w:ind w:firstLine="425"/>
      </w:pPr>
      <w:r>
        <w:t xml:space="preserve">2.7. Груз перевозится с соблюдением температурного режима: От +2 °C до +8 °C, с непрерывной регистрацией температуры.</w:t>
      </w:r>
    </w:p>
    <w:p>
      <w:pPr>
        <w:ind w:firstLine="425"/>
      </w:pPr>
      <w:r>
        <w:t xml:space="preserve">2.8. Иванов Иван Иванович обеспечивает исправность холодильного оборудования и предоставляет распечатку показаний регистратора температуры по требованию Петров Пётр Петрович.</w:t>
      </w:r>
    </w:p>
    <w:p>
      <w:pPr>
        <w:ind w:firstLine="425"/>
      </w:pPr>
      <w:r>
        <w:t xml:space="preserve">2.9. Заключение договора перевозки груза подтверждается транспортной накладной, которая составляется Петров Пётр Петрович в трёх экземплярах, если Стороны не договорились об ином (ст. 8 259 ФЗ).</w:t>
      </w:r>
    </w:p>
    <w:p>
      <w:pPr>
        <w:pStyle w:val="ClauseHeading"/>
      </w:pPr>
      <w:r>
        <w:rPr>
          <w:b/>
        </w:rPr>
        <w:t xml:space="preserve">3. Перевозка пассажиров и багажа по заказу</w:t>
      </w:r>
    </w:p>
    <w:p>
      <w:pPr>
        <w:ind w:firstLine="425"/>
      </w:pPr>
      <w:r>
        <w:t xml:space="preserve">3.1. Иванов Иван Иванович предоставляет Петров Пётр Петрович транспортное средство для перевозки пассажиров и багажа по заказу и выполняет перевозку по согласованному маршруту (ст. 787 ГК).</w:t>
      </w:r>
    </w:p>
    <w:p>
      <w:pPr>
        <w:ind w:firstLine="425"/>
      </w:pPr>
      <w:r>
        <w:t xml:space="preserve">3.2. Количество пассажиров — 45. Цель и маршрут поездки: Доставка сотрудников на производственную площадку и обратно.</w:t>
      </w:r>
    </w:p>
    <w:p>
      <w:pPr>
        <w:ind w:firstLine="425"/>
      </w:pPr>
      <w:r>
        <w:t xml:space="preserve">3.3. Расписание рейсов: Ежедневно по рабочим дням: подача в 07:30 у проходной, обратный рейс в 19:00.</w:t>
      </w:r>
    </w:p>
    <w:p>
      <w:pPr>
        <w:ind w:firstLine="425"/>
      </w:pPr>
      <w:r>
        <w:t xml:space="preserve">3.4. Иванов Иван Иванович подтверждает наличие лицензии на перевозку пассажиров автомобильным транспортом.</w:t>
      </w:r>
    </w:p>
    <w:p>
      <w:pPr>
        <w:ind w:firstLine="425"/>
      </w:pPr>
      <w:r>
        <w:t xml:space="preserve">3.5. Реквизиты лицензии: Лицензия на перевозку пассажиров № АК-77-000123 от 14.03.2024.</w:t>
      </w:r>
    </w:p>
    <w:p>
      <w:pPr>
        <w:ind w:firstLine="425"/>
      </w:pPr>
      <w:r>
        <w:t xml:space="preserve">3.6. Иванов Иван Иванович обеспечивает исправность транспортного средства, прохождение водителем предрейсового медицинского осмотра и наличие тахографа, а также страхование гражданской ответственности перевозчика перед пассажирами.</w:t>
      </w:r>
    </w:p>
    <w:p>
      <w:pPr>
        <w:ind w:firstLine="425"/>
      </w:pPr>
      <w:r>
        <w:t xml:space="preserve">3.7. Посадка пассажиров производится по списку, который Петров Пётр Петрович передаёт Иванов Иван Иванович не позднее чем за сутки до рейса.</w:t>
      </w:r>
    </w:p>
    <w:p>
      <w:pPr>
        <w:ind w:firstLine="425"/>
      </w:pPr>
      <w:r>
        <w:t xml:space="preserve">3.8. Провоз ручной клади и багажа осуществляется в пределах вместимости багажного отделения.</w:t>
      </w:r>
    </w:p>
    <w:p>
      <w:pPr>
        <w:ind w:firstLine="425"/>
      </w:pPr>
      <w:r>
        <w:t xml:space="preserve">3.9. За задержку отправления транспортного средства Иванов Иван Иванович уплачивает пассажирам штраф в размере, установленном транспортным уставом, если не докажет, что задержка произошла из-за устранения неисправности, угрожавшей жизни и здоровью пассажиров, либо иных не зависящих от него обстоятельств (ст. 795 ГК).</w:t>
      </w:r>
    </w:p>
    <w:p>
      <w:pPr>
        <w:ind w:firstLine="425"/>
      </w:pPr>
      <w:r>
        <w:t xml:space="preserve">3.10. Ответственность за вред, причинённый жизни или здоровью пассажира, Иванов Иван Иванович несёт по правилам о возмещении вреда независимо от условий договора (ст. 800 ГК).</w:t>
      </w:r>
    </w:p>
    <w:p>
      <w:pPr>
        <w:pStyle w:val="ClauseHeading"/>
      </w:pPr>
      <w:r>
        <w:rPr>
          <w:b/>
        </w:rPr>
        <w:t xml:space="preserve">4. Подача транспортного средства, погрузка и выгрузка</w:t>
      </w:r>
    </w:p>
    <w:p>
      <w:pPr>
        <w:ind w:firstLine="425"/>
      </w:pPr>
      <w:r>
        <w:t xml:space="preserve">4.1. Иванов Иван Иванович подаёт транспортное средство под погрузку 2026-09-01 с 09:00 до 10:00 по адресу Московская обл., г. Домодедово, ул. Логистическая, д. 4, склад Б в исправном состоянии, пригодном для перевозки данного груза и отвечающем санитарным требованиям (ст. 791 ГК).</w:t>
      </w:r>
    </w:p>
    <w:p>
      <w:pPr>
        <w:ind w:firstLine="425"/>
      </w:pPr>
      <w:r>
        <w:t xml:space="preserve">4.2. Подача неисправного или непригодного транспортного средства приравнивается к его неподаче.</w:t>
      </w:r>
    </w:p>
    <w:p>
      <w:pPr>
        <w:ind w:firstLine="425"/>
      </w:pPr>
      <w:r>
        <w:t xml:space="preserve">4.3. Погрузка выполняется так: Заказчик своими силами и за свой счёт.</w:t>
      </w:r>
    </w:p>
    <w:p>
      <w:pPr>
        <w:ind w:firstLine="425"/>
      </w:pPr>
      <w:r>
        <w:t xml:space="preserve">4.4. Выгрузка выполняется так: Грузополучатель своими силами и за свой счёт.</w:t>
      </w:r>
    </w:p>
    <w:p>
      <w:pPr>
        <w:ind w:firstLine="425"/>
      </w:pPr>
      <w:r>
        <w:t xml:space="preserve">4.5. Норматив времени на погрузку — 3 часов, на выгрузку — 3 часов.</w:t>
      </w:r>
    </w:p>
    <w:p>
      <w:pPr>
        <w:ind w:firstLine="425"/>
      </w:pPr>
      <w:r>
        <w:t xml:space="preserve">4.6. Время исчисляется с момента прибытия транспортного средства к месту погрузки или выгрузки и предъявления водителем документов.</w:t>
      </w:r>
    </w:p>
    <w:p>
      <w:pPr>
        <w:ind w:firstLine="425"/>
      </w:pPr>
      <w:r>
        <w:t xml:space="preserve">4.7. После окончания погрузки транспортное средство или грузовые места пломбируются, номера пломб вносятся в транспортную накладную.</w:t>
      </w:r>
    </w:p>
    <w:p>
      <w:pPr>
        <w:ind w:firstLine="425"/>
      </w:pPr>
      <w:r>
        <w:t xml:space="preserve">4.8. Выдача груза получателю производится при исправных пломбах.</w:t>
      </w:r>
    </w:p>
    <w:p>
      <w:pPr>
        <w:ind w:firstLine="425"/>
      </w:pPr>
      <w:r>
        <w:t xml:space="preserve">4.9. Приспособления, необходимые для погрузки, крепления и перевозки груза, предоставляет сторона, которая выполняет погрузку, если Стороны письменно не согласовали иное.</w:t>
      </w:r>
    </w:p>
    <w:p>
      <w:pPr>
        <w:ind w:firstLine="425"/>
      </w:pPr>
      <w:r>
        <w:t xml:space="preserve">4.10. Петров Пётр Петрович обеспечивает беспрепятственный въезд транспортного средства на территорию погрузки и оформление пропусков.</w:t>
      </w:r>
    </w:p>
    <w:p>
      <w:pPr>
        <w:ind w:firstLine="425"/>
      </w:pPr>
      <w:r>
        <w:t xml:space="preserve">4.11. При невозможности подать транспортное средство в согласованный срок Иванов Иван Иванович уведомляет Петров Пётр Петрович немедленно с момента, когда узнал о таких обстоятельствах, и предлагает замену.</w:t>
      </w:r>
    </w:p>
    <w:p>
      <w:pPr>
        <w:pStyle w:val="ClauseHeading"/>
      </w:pPr>
      <w:r>
        <w:rPr>
          <w:b/>
        </w:rPr>
        <w:t xml:space="preserve">5. Транспортная накладная и сопроводительные документы</w:t>
      </w:r>
    </w:p>
    <w:p>
      <w:pPr>
        <w:ind w:firstLine="425"/>
      </w:pPr>
      <w:r>
        <w:t xml:space="preserve">5.1. Петров Пётр Петрович передаёт Иванов Иван Иванович транспортную накладную и документы, необходимые для перевозки груза, включая документы, предусмотренные санитарными, карантинными, таможенными и иными правилами (ст. 8 259 ФЗ).</w:t>
      </w:r>
    </w:p>
    <w:p>
      <w:pPr>
        <w:ind w:firstLine="425"/>
      </w:pPr>
      <w:r>
        <w:t xml:space="preserve">5.2. Петров Пётр Петрович отвечает за достоверность и полноту сведений, внесённых в накладную, и возмещает Иванов Иван Иванович убытки, вызванные отсутствием, недостоверностью или неполнотой переданных документов, включая суммы, выплаченные третьим лицам и уплаченные штрафы.</w:t>
      </w:r>
    </w:p>
    <w:p>
      <w:pPr>
        <w:ind w:firstLine="425"/>
      </w:pPr>
      <w:r>
        <w:t xml:space="preserve">5.3. Иванов Иван Иванович проверяет соответствие груза сведениям накладной по наименованию и количеству мест, а также состояние упаковки.</w:t>
      </w:r>
    </w:p>
    <w:p>
      <w:pPr>
        <w:ind w:firstLine="425"/>
      </w:pPr>
      <w:r>
        <w:t xml:space="preserve">5.4. Замечания вносятся в накладную до начала движения.</w:t>
      </w:r>
    </w:p>
    <w:p>
      <w:pPr>
        <w:ind w:firstLine="425"/>
      </w:pPr>
      <w:r>
        <w:t xml:space="preserve">5.5. При выдаче груза грузополучатель — ООО «Торговый дом Рассвет», ИНН 3665123456 — расписывается в накладной и указывает дату и время получения.</w:t>
      </w:r>
    </w:p>
    <w:p>
      <w:pPr>
        <w:ind w:firstLine="425"/>
      </w:pPr>
      <w:r>
        <w:t xml:space="preserve">5.6. Контактный телефон представителя грузополучателя: +7 900 123-45-67.</w:t>
      </w:r>
    </w:p>
    <w:p>
      <w:pPr>
        <w:ind w:firstLine="425"/>
      </w:pPr>
      <w:r>
        <w:t xml:space="preserve">5.7. По результатам перевозки Стороны подписывают акт сдачи-приёмки оказанных услуг (Приложение № 3), который вместе с накладной служит основанием для оплаты и для учёта расходов.</w:t>
      </w:r>
    </w:p>
    <w:p>
      <w:pPr>
        <w:ind w:firstLine="425"/>
      </w:pPr>
      <w:r>
        <w:t xml:space="preserve">5.8. Электронные экземпляры документов, подписанные усиленной квалифицированной электронной подписью либо направленные с адресов, указанных в договоре, признаются равнозначными бумажным (ст. 434 ГК).</w:t>
      </w:r>
    </w:p>
    <w:p>
      <w:pPr>
        <w:pStyle w:val="ClauseHeading"/>
      </w:pPr>
      <w:r>
        <w:rPr>
          <w:b/>
        </w:rPr>
        <w:t xml:space="preserve">6. Срок доставки и выдача груза</w:t>
      </w:r>
    </w:p>
    <w:p>
      <w:pPr>
        <w:ind w:firstLine="425"/>
      </w:pPr>
      <w:r>
        <w:t xml:space="preserve">6.1. Иванов Иван Иванович доставляет груз в пункт назначения не позднее 2026-09-02 (ст. 792 ГК).</w:t>
      </w:r>
    </w:p>
    <w:p>
      <w:pPr>
        <w:ind w:firstLine="425"/>
      </w:pPr>
      <w:r>
        <w:t xml:space="preserve">6.2. Если доставка задерживается, Иванов Иван Иванович информирует Петров Пётр Петрович и грузополучателя по телефону и по адресу logistics@primer.ru в течение двух часов с момента, когда обнаружились обстоятельства, влияющие на срок.</w:t>
      </w:r>
    </w:p>
    <w:p>
      <w:pPr>
        <w:ind w:firstLine="425"/>
      </w:pPr>
      <w:r>
        <w:t xml:space="preserve">6.3. Груз выдаётся грузополучателю, указанному в транспортной накладной, при предъявлении доверенности или иного документа, подтверждающего полномочия.</w:t>
      </w:r>
    </w:p>
    <w:p>
      <w:pPr>
        <w:ind w:firstLine="425"/>
      </w:pPr>
      <w:r>
        <w:t xml:space="preserve">6.4. Если грузополучатель отказался принять груз либо не явился за ним, Иванов Иван Иванович немедленно запрашивает указания Петров Пётр Петрович и до их получения обеспечивает сохранность груза за счёт Петров Пётр Петрович.</w:t>
      </w:r>
    </w:p>
    <w:p>
      <w:pPr>
        <w:ind w:firstLine="425"/>
      </w:pPr>
      <w:r>
        <w:t xml:space="preserve">6.5. Если указания не поступили в течение двух рабочих дней, Иванов Иван Иванович вправе передать груз на ответственное хранение и потребовать возмещения расходов на хранение и на возврат груза.</w:t>
      </w:r>
    </w:p>
    <w:p>
      <w:pPr>
        <w:ind w:firstLine="425"/>
      </w:pPr>
      <w:r>
        <w:t xml:space="preserve">6.6. Груз считается утраченным, если он не выдан получателю по истечении тридцати дней со дня окончания срока доставки, а при перевозке в прямом смешанном сообщении — по истечении четырёх месяцев со дня приёма груза (ст. 796 ГК).</w:t>
      </w:r>
    </w:p>
    <w:p>
      <w:pPr>
        <w:pStyle w:val="ClauseHeading"/>
      </w:pPr>
      <w:r>
        <w:rPr>
          <w:b/>
        </w:rPr>
        <w:t xml:space="preserve">7. Провозная плата и порядок расчётов</w:t>
      </w:r>
    </w:p>
    <w:p>
      <w:pPr>
        <w:ind w:firstLine="425"/>
      </w:pPr>
      <w:r>
        <w:t xml:space="preserve">7.1. Провозная плата составляет 68000. С НДС 20%.</w:t>
      </w:r>
    </w:p>
    <w:p>
      <w:pPr>
        <w:ind w:firstLine="425"/>
      </w:pPr>
      <w:r>
        <w:t xml:space="preserve">7.2. Способ расчёта платы: Твёрдая сумма за рейс.</w:t>
      </w:r>
    </w:p>
    <w:p>
      <w:pPr>
        <w:ind w:firstLine="425"/>
      </w:pPr>
      <w:r>
        <w:t xml:space="preserve">7.3. Порядок оплаты: Предоплата 100% до подачи транспорта.</w:t>
      </w:r>
    </w:p>
    <w:p>
      <w:pPr>
        <w:ind w:firstLine="425"/>
      </w:pPr>
      <w:r>
        <w:t xml:space="preserve">7.4. Срок оплаты — 5 рабочих дней с момента наступления соответствующего события.</w:t>
      </w:r>
    </w:p>
    <w:p>
      <w:pPr>
        <w:ind w:firstLine="425"/>
      </w:pPr>
      <w:r>
        <w:t xml:space="preserve">7.5. Расчёты производятся в безналичном порядке платёжным поручением на счёт, указанный в реквизитах.</w:t>
      </w:r>
    </w:p>
    <w:p>
      <w:pPr>
        <w:ind w:firstLine="425"/>
      </w:pPr>
      <w:r>
        <w:t xml:space="preserve">7.6. Обязательство по оплате считается исполненным в момент зачисления денежных средств на счёт Иванов Иван Иванович.</w:t>
      </w:r>
    </w:p>
    <w:p>
      <w:pPr>
        <w:ind w:firstLine="425"/>
      </w:pPr>
      <w:r>
        <w:t xml:space="preserve">7.7. Проценты на сумму предварительной оплаты не начисляются и не уплачиваются (ст. 486 ГК).</w:t>
      </w:r>
    </w:p>
    <w:p>
      <w:pPr>
        <w:ind w:firstLine="425"/>
      </w:pPr>
      <w:r>
        <w:t xml:space="preserve">7.8. Иванов Иван Иванович вправе удерживать переданный ему груз в обеспечение причитающихся провозной платы и других платежей, если Петров Пётр Петрович допустил просрочку оплаты (ст. 359 ГК).</w:t>
      </w:r>
    </w:p>
    <w:p>
      <w:pPr>
        <w:ind w:firstLine="425"/>
      </w:pPr>
      <w:r>
        <w:t xml:space="preserve">7.9. Расходы на хранение удерживаемого груза несёт Петров Пётр Петрович.</w:t>
      </w:r>
    </w:p>
    <w:p>
      <w:pPr>
        <w:ind w:firstLine="425"/>
      </w:pPr>
      <w:r>
        <w:t xml:space="preserve">7.10. Стоимость дополнительных услуг, не включённых в провозную плату, согласуется Сторонами письменно до их оказания.</w:t>
      </w:r>
    </w:p>
    <w:p>
      <w:pPr>
        <w:pStyle w:val="ClauseHeading"/>
      </w:pPr>
      <w:r>
        <w:rPr>
          <w:b/>
        </w:rPr>
        <w:t xml:space="preserve">8. Обязанности Перевозчика</w:t>
      </w:r>
    </w:p>
    <w:p>
      <w:pPr>
        <w:ind w:firstLine="425"/>
      </w:pPr>
      <w:r>
        <w:t xml:space="preserve">8.1. Иванов Иван Иванович обязан подать под погрузку транспортное средство, пригодное для перевозки согласованного груза, в исправном состоянии и с водителем, допущенным к управлению.</w:t>
      </w:r>
    </w:p>
    <w:p>
      <w:pPr>
        <w:ind w:firstLine="425"/>
      </w:pPr>
      <w:r>
        <w:t xml:space="preserve">8.2. Иванов Иван Иванович обязан обеспечить сохранность груза с момента принятия его к перевозке и до выдачи получателю, а также соблюдать согласованный режим перевозки.</w:t>
      </w:r>
    </w:p>
    <w:p>
      <w:pPr>
        <w:ind w:firstLine="425"/>
      </w:pPr>
      <w:r>
        <w:t xml:space="preserve">8.3. Иванов Иван Иванович обязан следовать по согласованному маршруту и не допускать перегрузки груза на другое транспортное средство без согласия Петров Пётр Петрович, за исключением случаев поломки, аварии или иных обстоятельств, угрожающих сохранности груза.</w:t>
      </w:r>
    </w:p>
    <w:p>
      <w:pPr>
        <w:ind w:firstLine="425"/>
      </w:pPr>
      <w:r>
        <w:t xml:space="preserve">8.4. Иванов Иван Иванович обязан информировать Петров Пётр Петрович о ходе перевозки по запросу, а также немедленно сообщать о происшествиях с грузом или транспортным средством.</w:t>
      </w:r>
    </w:p>
    <w:p>
      <w:pPr>
        <w:ind w:firstLine="425"/>
      </w:pPr>
      <w:r>
        <w:t xml:space="preserve">8.5. Иванов Иван Иванович обязан не разглашать сведения о грузе, маршрутах, ценах и контрагентах Петров Пётр Петрович, ставшие ему известными при исполнении договора.</w:t>
      </w:r>
    </w:p>
    <w:p>
      <w:pPr>
        <w:ind w:firstLine="425"/>
      </w:pPr>
      <w:r>
        <w:t xml:space="preserve">8.6. Иванов Иван Иванович обязан передать Петров Пётр Петрович подписанные экземпляры транспортной накладной и акта в течение пяти рабочих дней после завершения перевозки.</w:t>
      </w:r>
    </w:p>
    <w:p>
      <w:pPr>
        <w:ind w:firstLine="425"/>
      </w:pPr>
      <w:r>
        <w:t xml:space="preserve">8.7. Иванов Иван Иванович обязан привлекать к перевозке только транспортные средства и водителей, отвечающих требованиям законодательства, и остаётся ответственным за действия привлечённых лиц как за свои собственные.</w:t>
      </w:r>
    </w:p>
    <w:p>
      <w:pPr>
        <w:pStyle w:val="ClauseHeading"/>
      </w:pPr>
      <w:r>
        <w:rPr>
          <w:b/>
        </w:rPr>
        <w:t xml:space="preserve">9. Обязанности Заказчика</w:t>
      </w:r>
    </w:p>
    <w:p>
      <w:pPr>
        <w:ind w:firstLine="425"/>
      </w:pPr>
      <w:r>
        <w:t xml:space="preserve">9.1. Петров Пётр Петрович обязан предъявить груз к перевозке в согласованном объёме, в исправной таре и упаковке, с правильной маркировкой.</w:t>
      </w:r>
    </w:p>
    <w:p>
      <w:pPr>
        <w:ind w:firstLine="425"/>
      </w:pPr>
      <w:r>
        <w:t xml:space="preserve">9.2. Петров Пётр Петрович обязан оформить транспортную накладную и передать Иванов Иван Иванович все документы, необходимые для беспрепятственной перевозки груза.</w:t>
      </w:r>
    </w:p>
    <w:p>
      <w:pPr>
        <w:ind w:firstLine="425"/>
      </w:pPr>
      <w:r>
        <w:t xml:space="preserve">9.3. Петров Пётр Петрович обязан обеспечить погрузку и крепление груза в пределах согласованного норматива, если погрузка возложена на него, и не допускать превышения разрешённой массы транспортного средства и нагрузки на ось.</w:t>
      </w:r>
    </w:p>
    <w:p>
      <w:pPr>
        <w:ind w:firstLine="425"/>
      </w:pPr>
      <w:r>
        <w:t xml:space="preserve">9.4. Петров Пётр Петрович обязан сообщить Иванов Иван Иванович обо всех особых свойствах груза, требующих специальных мер предосторожности, до начала погрузки.</w:t>
      </w:r>
    </w:p>
    <w:p>
      <w:pPr>
        <w:ind w:firstLine="425"/>
      </w:pPr>
      <w:r>
        <w:t xml:space="preserve">9.5. Петров Пётр Петрович обязан обеспечить готовность грузополучателя к приёмке груза в согласованное время и предупредить его об условиях выдачи.</w:t>
      </w:r>
    </w:p>
    <w:p>
      <w:pPr>
        <w:ind w:firstLine="425"/>
      </w:pPr>
      <w:r>
        <w:t xml:space="preserve">9.6. Петров Пётр Петрович обязан оплатить провозную плату и дополнительные расходы в сроки, установленные договором.</w:t>
      </w:r>
    </w:p>
    <w:p>
      <w:pPr>
        <w:ind w:firstLine="425"/>
      </w:pPr>
      <w:r>
        <w:t xml:space="preserve">9.7. При непредъявлении груза к перевозке или отказе от использования поданного транспортного средства Петров Пётр Петрович несёт ответственность в порядке п. ? договора (ст. 794 ГК).</w:t>
      </w:r>
    </w:p>
    <w:p>
      <w:pPr>
        <w:pStyle w:val="ClauseHeading"/>
      </w:pPr>
      <w:r>
        <w:rPr>
          <w:b/>
        </w:rPr>
        <w:t xml:space="preserve">10. Фиксация утраты, недостачи и повреждения груза</w:t>
      </w:r>
    </w:p>
    <w:p>
      <w:pPr>
        <w:ind w:firstLine="425"/>
      </w:pPr>
      <w:r>
        <w:t xml:space="preserve">10.1. Обстоятельства, которые могут служить основанием для ответственности Сторон, удостоверяются актом, составленным при выдаче груза.</w:t>
      </w:r>
    </w:p>
    <w:p>
      <w:pPr>
        <w:ind w:firstLine="425"/>
      </w:pPr>
      <w:r>
        <w:t xml:space="preserve">10.2. Акт составляется в день обнаружения недостачи или повреждения груза с участием водителя Иванов Иван Иванович и представителя грузополучателя.</w:t>
      </w:r>
    </w:p>
    <w:p>
      <w:pPr>
        <w:ind w:firstLine="425"/>
      </w:pPr>
      <w:r>
        <w:t xml:space="preserve">10.3. В акте указываются дата и место составления, состояние пломб, характер и размер недостачи или повреждения, состояние упаковки.</w:t>
      </w:r>
    </w:p>
    <w:p>
      <w:pPr>
        <w:ind w:firstLine="425"/>
      </w:pPr>
      <w:r>
        <w:t xml:space="preserve">10.4. Если одна из Сторон отказывается подписать акт, об этом делается отметка в самом акте, а акт подписывается составившей его стороной и двумя незаинтересованными лицами.</w:t>
      </w:r>
    </w:p>
    <w:p>
      <w:pPr>
        <w:ind w:firstLine="425"/>
      </w:pPr>
      <w:r>
        <w:t xml:space="preserve">10.5. Копия акта направляется отказавшейся стороне по почте в течение трёх рабочих дней.</w:t>
      </w:r>
    </w:p>
    <w:p>
      <w:pPr>
        <w:ind w:firstLine="425"/>
      </w:pPr>
      <w:r>
        <w:t xml:space="preserve">10.6. К акту прилагаются фотографии груза и упаковки, копии накладной и распечатка показаний регистратора температуры, если груз перевозился с температурным режимом.</w:t>
      </w:r>
    </w:p>
    <w:p>
      <w:pPr>
        <w:ind w:firstLine="425"/>
      </w:pPr>
      <w:r>
        <w:t xml:space="preserve">10.7. Отсутствие акта не лишает Петров Пётр Петрович права доказывать факт и размер ущерба другими доказательствами.</w:t>
      </w:r>
    </w:p>
    <w:p>
      <w:pPr>
        <w:ind w:firstLine="425"/>
      </w:pPr>
      <w:r>
        <w:t xml:space="preserve">10.8. Скрытая недостача или повреждение, которые невозможно было обнаружить при обычной приёмке, фиксируются актом в течение трёх рабочих дней после выдачи груза с обязательным вызовом представителя Иванов Иван Иванович.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 — чрезвычайными и непредотвратимыми при данных условиях обстоятельствами (ст. 401 ГК).</w:t>
      </w:r>
    </w:p>
    <w:p>
      <w:pPr>
        <w:ind w:firstLine="425"/>
      </w:pPr>
      <w:r>
        <w:t xml:space="preserve">11.2. К таким обстоятельствам Стороны относят стихийные бедствия, военные действия, эпидемии, запретительные акты органов власти, а также введённые в установленном порядке временные ограничения или запреты движения транспортных средств по автомобильным дорогам.</w:t>
      </w:r>
    </w:p>
    <w:p>
      <w:pPr>
        <w:ind w:firstLine="425"/>
      </w:pPr>
      <w:r>
        <w:t xml:space="preserve">11.3. Нарушение обязанностей контрагентами, отсутствие на рынке нужных товаров и отсутствие денежных средств обстоятельствами непреодолимой силы не признаются.</w:t>
      </w:r>
    </w:p>
    <w:p>
      <w:pPr>
        <w:ind w:firstLine="425"/>
      </w:pPr>
      <w:r>
        <w:t xml:space="preserve">11.4. Сторона, столкнувшаяся с такими обстоятельствами, уведомляет другую Сторону в течение трёх рабочих дней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11.5. Срок исполнения обязательств отодвигается на период действия обстоятельств непреодолимой силы.</w:t>
      </w:r>
    </w:p>
    <w:p>
      <w:pPr>
        <w:ind w:firstLine="425"/>
      </w:pPr>
      <w:r>
        <w:t xml:space="preserve">11.6. Если такие обстоятельства длятся более тридцати календарных дней, каждая Сторона вправе отказаться от договора, уведомив другую Сторону письменно.</w:t>
      </w:r>
    </w:p>
    <w:p>
      <w:pPr>
        <w:ind w:firstLine="425"/>
      </w:pPr>
      <w:r>
        <w:t xml:space="preserve">11.7. При этом Стороны производят расчёты за фактически выполненную часть перевозки.</w:t>
      </w:r>
    </w:p>
    <w:p>
      <w:pPr>
        <w:pStyle w:val="ClauseHeading"/>
      </w:pPr>
      <w:r>
        <w:rPr>
          <w:b/>
        </w:rPr>
        <w:t xml:space="preserve">12. Срок действия, изменение и расторжение договора</w:t>
      </w:r>
    </w:p>
    <w:p>
      <w:pPr>
        <w:ind w:firstLine="425"/>
      </w:pPr>
      <w:r>
        <w:t xml:space="preserve">12.1. Договор вступает в силу с даты подписания Сторонами и действует 12 месяцев, а в части незавершённых расчётов — до полного их исполнения (ст. 425 ГК).</w:t>
      </w:r>
    </w:p>
    <w:p>
      <w:pPr>
        <w:ind w:firstLine="425"/>
      </w:pPr>
      <w:r>
        <w:t xml:space="preserve">12.2. Если договор заключён для разовой перевозки, он действует до исполнения Сторонами обязательств по этой перевозке.</w:t>
      </w:r>
    </w:p>
    <w:p>
      <w:pPr>
        <w:ind w:firstLine="425"/>
      </w:pPr>
      <w:r>
        <w:t xml:space="preserve">12.3. Все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12.4. Договор может быть расторгнут по соглашению Сторон, а также по требованию одной из Сторон в судебном порядке при существенном нарушении.</w:t>
      </w:r>
    </w:p>
    <w:p>
      <w:pPr>
        <w:ind w:firstLine="425"/>
      </w:pPr>
      <w:r>
        <w:t xml:space="preserve">12.5. Каждая Сторона вправе отказаться от договора во внесудебном порядке, письменно уведомив другую Сторону не позднее чем за пятнадцать календарных дней, если к этому моменту нет незавершённой перевозки (ст. 450.1 ГК).</w:t>
      </w:r>
    </w:p>
    <w:p>
      <w:pPr>
        <w:ind w:firstLine="425"/>
      </w:pPr>
      <w:r>
        <w:t xml:space="preserve">12.6. Петров Пётр Петрович вправе отказаться от договора в любой момент до начала погрузки, оплатив Иванов Иван Иванович фактически понесённые расходы.</w:t>
      </w:r>
    </w:p>
    <w:p>
      <w:pPr>
        <w:ind w:firstLine="425"/>
      </w:pPr>
      <w:r>
        <w:t xml:space="preserve">12.7. Расторжение договора не освобождает Стороны от ответственности за нарушения, допущенные до его прекращения, и от обязанности завершить расчёты.</w:t>
      </w:r>
    </w:p>
    <w:p>
      <w:pPr>
        <w:pStyle w:val="ClauseHeading"/>
      </w:pPr>
      <w:r>
        <w:rPr>
          <w:b/>
        </w:rPr>
        <w:t xml:space="preserve">13. Порядок уведомлений и обмен документами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logistics@primer.ru (ст. 165.1 ГК).</w:t>
      </w:r>
    </w:p>
    <w:p>
      <w:pPr>
        <w:ind w:firstLine="425"/>
      </w:pPr>
      <w:r>
        <w:t xml:space="preserve">13.2. Сообщение считается доставленным и в тех случаях, когда оно поступило Стороне, но по обстоятельствам, зависящим от неё, не было вручено или адресат не ознакомился с ним.</w:t>
      </w:r>
    </w:p>
    <w:p>
      <w:pPr>
        <w:ind w:firstLine="425"/>
      </w:pPr>
      <w:r>
        <w:t xml:space="preserve">13.3. Заявки на перевозку, согласование маршрута, сведения о водителе и транспортном средстве Стороны передают по электронной почте, и такая переписка признаётся надлежащей формой обмена документами (ст. 434 ГК).</w:t>
      </w:r>
    </w:p>
    <w:p>
      <w:pPr>
        <w:ind w:firstLine="425"/>
      </w:pPr>
      <w:r>
        <w:t xml:space="preserve">13.4. Сторона обязана сообщить об изменении адреса, банковских реквизитов, номера телефона или адреса электронной почты в течение трёх рабочих дней.</w:t>
      </w:r>
    </w:p>
    <w:p>
      <w:pPr>
        <w:ind w:firstLine="425"/>
      </w:pPr>
      <w:r>
        <w:t xml:space="preserve">13.5. До получения такого сообщения отправка по прежним реквизитам считается надлежащей.</w:t>
      </w:r>
    </w:p>
    <w:p>
      <w:pPr>
        <w:ind w:firstLine="425"/>
      </w:pPr>
      <w:r>
        <w:t xml:space="preserve">13.6. Оригиналы транспортных накладных и актов направляются почтой или передаются нарочным в течение пяти рабочих дней после завершения перевозки.</w:t>
      </w:r>
    </w:p>
    <w:p>
      <w:pPr>
        <w:ind w:firstLine="425"/>
      </w:pPr>
      <w:r>
        <w:t xml:space="preserve">13.7. Срок ответа на письменное обращение, не являющееся претензией, составляет пять рабочих дней.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Во всём, что не урегулировано договором, Стороны руководствуются законодательством Российской Федерации, включая транспортные уставы и правила перевозок (ст. 421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14.3. Приложения к договору являются его неотъемлемой частью: спецификация груза и условий перевозки (Приложение № 1), график подачи транспортных средств (Приложение № 2), акт сдачи-приёмки оказанных услуг (Приложение № 3).</w:t>
      </w:r>
    </w:p>
    <w:p>
      <w:pPr>
        <w:ind w:firstLine="425"/>
      </w:pPr>
      <w:r>
        <w:t xml:space="preserve">14.4. Стороны обязуются не разглашать коммерческие условия договора, сведения о маршрутах, тарифах и контрагентах в течение трёх лет после его прекращения, за исключением случаев, когда раскрытие требуется по закону.</w:t>
      </w:r>
    </w:p>
    <w:p>
      <w:pPr>
        <w:ind w:firstLine="425"/>
      </w:pPr>
      <w:r>
        <w:t xml:space="preserve">14.5. Передача прав и обязанностей по договору третьим лицам допускается только с письменного согласия другой Стороны, за исключением привлечения Иванов Иван Иванович третьих лиц к исполнению перевозки.</w:t>
      </w:r>
    </w:p>
    <w:p>
      <w:pPr>
        <w:ind w:firstLine="425"/>
      </w:pPr>
      <w:r>
        <w:t xml:space="preserve">14.6. Если отдельное условие договора будет признано недействительным, это не влечёт недействительности договора в целом.</w:t>
      </w:r>
    </w:p>
    <w:p>
      <w:pPr>
        <w:ind w:firstLine="425"/>
      </w:pPr>
      <w:r>
        <w:t xml:space="preserve">14.7. Договор подписан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груза и условий перевозки</w:t>
      </w:r>
    </w:p>
    <w:p>
      <w:pPr>
        <w:ind w:firstLine="425"/>
      </w:pPr>
      <w:r>
        <w:t xml:space="preserve">Приложение к договору перевозки. Заполняется на каждую перевозку и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330"/>
        <w:gridCol w:w="665"/>
        <w:gridCol w:w="1330"/>
        <w:gridCol w:w="1163"/>
        <w:gridCol w:w="2327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груза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Упаковка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брутто, кг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Объём, куб. м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стоимость,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Пункт отправления: Московская обл., г. Домодедово, ул. Логистическая, д. 4, склад Б. Дата и время подачи: 2026-09-01 с 09:00 до 10:00.</w:t>
      </w:r>
    </w:p>
    <w:p>
      <w:pPr>
        <w:ind w:firstLine="425"/>
      </w:pPr>
      <w:r>
        <w:t xml:space="preserve">Пункт назначения: г. Воронеж, ул. Дорожная, д. 17, распределительный центр. Дата доставки: 2026-09-02.</w:t>
      </w:r>
    </w:p>
    <w:p>
      <w:pPr>
        <w:ind w:firstLine="425"/>
      </w:pPr>
      <w:r>
        <w:t xml:space="preserve">Тип транспортного средства: Изотермический фургон 10 т, тент, гидроборт, количество — 1.</w:t>
      </w:r>
    </w:p>
    <w:p>
      <w:pPr>
        <w:ind w:firstLine="425"/>
      </w:pPr>
      <w:r>
        <w:t xml:space="preserve">Провозная плата: 68000. С НДС 20%.</w:t>
      </w:r>
    </w:p>
    <w:p>
      <w:pPr>
        <w:ind w:firstLine="425"/>
      </w:pPr>
      <w:r>
        <w:t xml:space="preserve">Особые условия перевозки: От +2 °C до +8 °C, с непрерывной регистрацией температуры.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подачи транспортных средств</w:t>
      </w:r>
    </w:p>
    <w:p>
      <w:pPr>
        <w:ind w:firstLine="425"/>
      </w:pPr>
      <w:r>
        <w:t xml:space="preserve">Приложение к договору перевозки. Применяется при регулярных рейсах в рамках одного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008"/>
        <w:gridCol w:w="1406"/>
        <w:gridCol w:w="803"/>
        <w:gridCol w:w="1004"/>
        <w:gridCol w:w="2410"/>
        <w:gridCol w:w="1406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подачи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Маршрут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ТС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Гос. номер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водителя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Телефон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Дата и время подачи указываются в одной графе, например: «14.09.2026, 08:30».</w:t>
      </w:r>
    </w:p>
    <w:p>
      <w:pPr>
        <w:ind w:firstLine="425"/>
      </w:pPr>
      <w:r>
        <w:t xml:space="preserve">Изменения в график вносятся по согласованию Сторон не позднее чем за сутки до подачи транспортного средства.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сдачи-приёмки оказанных услуг по перевозке</w:t>
      </w:r>
    </w:p>
    <w:p>
      <w:pPr>
        <w:ind w:firstLine="425"/>
      </w:pPr>
      <w:r>
        <w:t xml:space="preserve">Акт составляется по завершении перевозки и служит основанием для оплаты.</w:t>
      </w:r>
    </w:p>
    <w:p>
      <w:pPr>
        <w:ind w:firstLine="425"/>
      </w:pPr>
      <w:r>
        <w:t xml:space="preserve">Маршрут: Московская обл., г. Домодедово, ул. Логистическая, д. 4, склад Б — г. Воронеж, ул. Дорожная, д. 17, распределительный центр. Дата подачи: 2026-09-01. Дата доставки: 2026-09-02.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1015"/>
        <w:gridCol w:w="1522"/>
        <w:gridCol w:w="1268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Груз доставлен в пункт назначения и выдан грузополучателю. Простой под погрузкой составил ____ часов, под выгрузкой ____ часов.</w:t>
      </w:r>
    </w:p>
    <w:p>
      <w:pPr>
        <w:ind w:firstLine="425"/>
      </w:pPr>
      <w:r>
        <w:t xml:space="preserve">Претензии по объёму, качеству и срокам оказания услуг: ______________________________.</w:t>
      </w:r>
    </w:p>
    <w:p>
      <w:pPr>
        <w:ind w:firstLine="425"/>
      </w:pPr>
      <w:r>
        <w:t xml:space="preserve">Общая стоимость услуг: 68000. С НДС 20%.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Перевозчик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Перевозчик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 (Отправитель)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(Отправитель)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перевозки» с сайта primadoc.ru. Документ, заполненный под вашу ситуацию, собирается в конструкторе: https://primadoc.ru/doc/dogovor-perevozki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перевозки — образец заполнения</dc:title>
  <dc:creator>Примадок</dc:creator>
  <dcterms:created xsi:type="dcterms:W3CDTF">2026-09-13T14:09:07Z</dcterms:created>
</cp:coreProperties>
</file>