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аренды транспортного средства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«Арендодатель»,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«Арендатор»,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Иванов Иван Иванович (Арендодатель) передаёт Петров Пётр Петрович (Арендатору) за плату во временное владение и пользование транспортное средство: LADA Granta, седан, идентификационный номер (VIN) XTA219010M0123456, государственный регистрационный знак А123ВС777, год выпуска 2021 (далее — «ТС»).</w:t>
      </w:r>
    </w:p>
    <w:p>
      <w:pPr>
        <w:ind w:firstLine="425"/>
      </w:pPr>
      <w:r>
        <w:t xml:space="preserve">1.2. Режим аренды: без экипажа (ст. 632, 642 ГК РФ).</w:t>
      </w:r>
    </w:p>
    <w:p>
      <w:pPr>
        <w:pStyle w:val="ClauseHeading"/>
      </w:pPr>
      <w:r>
        <w:rPr>
          <w:b/>
        </w:rPr>
        <w:t xml:space="preserve">2. Форма договора</w:t>
      </w:r>
    </w:p>
    <w:p>
      <w:pPr>
        <w:ind w:firstLine="425"/>
      </w:pPr>
      <w:r>
        <w:t xml:space="preserve">2.1. Договор заключён в письменной форме и государственной регистрации не подлежит независимо от срока аренды (ст. 633, 643 ГК РФ).</w:t>
      </w:r>
    </w:p>
    <w:p>
      <w:pPr>
        <w:pStyle w:val="ClauseHeading"/>
      </w:pPr>
      <w:r>
        <w:rPr>
          <w:b/>
        </w:rPr>
        <w:t xml:space="preserve">3. Срок аренды</w:t>
      </w:r>
    </w:p>
    <w:p>
      <w:pPr>
        <w:ind w:firstLine="425"/>
      </w:pPr>
      <w:r>
        <w:t xml:space="preserve">3.1. Срок аренды: с 01.01.2026 по 01.01.2026.</w:t>
      </w:r>
    </w:p>
    <w:p>
      <w:pPr>
        <w:ind w:firstLine="425"/>
      </w:pPr>
      <w:r>
        <w:t xml:space="preserve">3.2. Если по истечении срока ни одна из сторон не заявила о прекращении, а Арендатор продолжает пользоваться ТС при отсутствии возражений Арендодателя, Договор считается продлённым на тот же срок на прежних условиях, но не более двух раз подряд.</w:t>
      </w:r>
    </w:p>
    <w:p>
      <w:pPr>
        <w:ind w:firstLine="425"/>
      </w:pPr>
      <w:r>
        <w:t xml:space="preserve">3.3. Правила о возобновлении договора аренды на неопределённый срок и о преимущественном праве арендатора на заключение договора на новый срок к аренде транспортного средства не применяются (ст. 632 ГК РФ).</w:t>
      </w:r>
    </w:p>
    <w:p>
      <w:pPr>
        <w:ind w:firstLine="425"/>
      </w:pPr>
      <w:r>
        <w:t xml:space="preserve">3.4. Досрочный возврат ТС по инициативе Арендатора не освобождает его от внесения арендной платы за оплаченный период, если Договор не расторгнут в установленном порядке.</w:t>
      </w:r>
    </w:p>
    <w:p>
      <w:pPr>
        <w:pStyle w:val="ClauseHeading"/>
      </w:pPr>
      <w:r>
        <w:rPr>
          <w:b/>
        </w:rPr>
        <w:t xml:space="preserve">4. Передача ТС</w:t>
      </w:r>
    </w:p>
    <w:p>
      <w:pPr>
        <w:ind w:firstLine="425"/>
      </w:pPr>
      <w:r>
        <w:t xml:space="preserve">4.1. ТС передаётся по акту приёма-передачи с фиксацией комплектации, показаний одометра, остатка топлива, повреждений (фотофиксация) и передачей регистрационных документов и ключей (ст. 611 ГК РФ).</w:t>
      </w:r>
    </w:p>
    <w:p>
      <w:pPr>
        <w:pStyle w:val="ClauseHeading"/>
      </w:pPr>
      <w:r>
        <w:rPr>
          <w:b/>
        </w:rPr>
        <w:t xml:space="preserve">5. Состояние ТС и ответственность за недостатки</w:t>
      </w:r>
    </w:p>
    <w:p>
      <w:pPr>
        <w:ind w:firstLine="425"/>
      </w:pPr>
      <w:r>
        <w:t xml:space="preserve">5.1. Арендодатель обязан предоставить ТС в состоянии, соответствующем условиям Договора и назначению имущества, со всеми принадлежностями и документами: свидетельством о регистрации, полисом ОСАГО, комплектом ключей, сервисной книжкой (ст. 611 ГК РФ).</w:t>
      </w:r>
    </w:p>
    <w:p>
      <w:pPr>
        <w:ind w:firstLine="425"/>
      </w:pPr>
      <w:r>
        <w:t xml:space="preserve">5.2. Все выявленные при передаче недостатки и повреждения фиксируются в акте приёма-передачи с фотографиями; недостатки, не отражённые в акте, считаются отсутствовавшими на момент передачи.</w:t>
      </w:r>
    </w:p>
    <w:p>
      <w:pPr>
        <w:ind w:firstLine="425"/>
      </w:pPr>
      <w:r>
        <w:t xml:space="preserve">5.3. Арендодатель отвечает за недостатки, полностью или частично препятствующие пользованию, даже если во время заключения Договора он о них не знал; Арендатор вправе по своему выбору потребовать их безвозмездного устранения, соразмерного уменьшения платы, возмещения расходов на самостоятельное устранение либо досрочного расторжения Договора (ст. 612 ГК РФ).</w:t>
      </w:r>
    </w:p>
    <w:p>
      <w:pPr>
        <w:ind w:firstLine="425"/>
      </w:pPr>
      <w:r>
        <w:t xml:space="preserve">5.4. Арендодатель не отвечает за недостатки, которые были оговорены при заключении Договора, заранее известны Арендатору либо должны были быть обнаружены им при осмотре ТС во время передачи.</w:t>
      </w:r>
    </w:p>
    <w:p>
      <w:pPr>
        <w:ind w:firstLine="425"/>
      </w:pPr>
      <w:r>
        <w:t xml:space="preserve">5.5. Арендодатель гарантирует, что ТС не находится под арестом, не является предметом залога или спора и не имеет ограничений на регистрационные действия, препятствующих эксплуатации (ст. 613 ГК РФ).</w:t>
      </w:r>
    </w:p>
    <w:p>
      <w:pPr>
        <w:pStyle w:val="ClauseHeading"/>
      </w:pPr>
      <w:r>
        <w:rPr>
          <w:b/>
        </w:rPr>
        <w:t xml:space="preserve">6. Содержание и ремонт ТС</w:t>
      </w:r>
    </w:p>
    <w:p>
      <w:pPr>
        <w:ind w:firstLine="425"/>
      </w:pPr>
      <w:r>
        <w:t xml:space="preserve">6.1. Поддержание надлежащего состояния ТС, включая текущий и капитальный ремонт и предоставление принадлежностей, — обязанность Арендодателя. (ст. 634 ГК РФ)______Поддержание надлежащего состояния ТС, включая текущий и капитальный ремонт, осуществляет Арендатор своими силами и за свой счёт. (ст. 644 ГК РФ)</w:t>
      </w:r>
    </w:p>
    <w:p>
      <w:pPr>
        <w:pStyle w:val="ClauseHeading"/>
      </w:pPr>
      <w:r>
        <w:rPr>
          <w:b/>
        </w:rPr>
        <w:t xml:space="preserve">7. Техническое обслуживание</w:t>
      </w:r>
    </w:p>
    <w:p>
      <w:pPr>
        <w:ind w:firstLine="425"/>
      </w:pPr>
      <w:r>
        <w:t xml:space="preserve">7.1. Регламентное техническое обслуживание в сроки, установленные изготовителем, проводит Арендодатель за свой счёт, в том числе замену расходных материалов, шин и технических жидкостей (ст. 634 ГК РФ).</w:t>
      </w:r>
    </w:p>
    <w:p>
      <w:pPr>
        <w:ind w:firstLine="425"/>
      </w:pPr>
      <w:r>
        <w:t xml:space="preserve">7.2. Арендодатель обязан обеспечить работоспособность ТС в течение всего срока аренды и предоставить замену на период ремонта продолжительностью более 2 (двух) рабочих дней либо соразмерно уменьшить арендную плату за дни простоя.______Арендатор поддерживает надлежащее состояние ТС, проводит регламентное техническое обслуживание в сроки, установленные изготовителем, а также текущий и капитальный ремонт за свой счёт (ст. 644 ГК РФ).</w:t>
      </w:r>
    </w:p>
    <w:p>
      <w:pPr>
        <w:ind w:firstLine="425"/>
      </w:pPr>
      <w:r>
        <w:t xml:space="preserve">7.3. Обслуживание и ремонт производятся у официального дилера или в сервисной организации, согласованной с Арендодателем; Арендатор передаёт Арендодателю копии заказ-нарядов и актов выполненных работ в течение 5 (пяти) рабочих дней.</w:t>
      </w:r>
    </w:p>
    <w:p>
      <w:pPr>
        <w:ind w:firstLine="425"/>
      </w:pPr>
      <w:r>
        <w:t xml:space="preserve">7.4. Арендатор обязан ежедневно контролировать уровень технических жидкостей и давление в шинах и не эксплуатировать ТС при наличии неисправностей, при которых эксплуатация запрещена.</w:t>
      </w:r>
    </w:p>
    <w:p>
      <w:pPr>
        <w:ind w:firstLine="425"/>
      </w:pPr>
      <w:r>
        <w:t xml:space="preserve">7.5. О любой неисправности, выявленной в период аренды, Арендатор извещает Арендодателя незамедлительно и до получения указаний прекращает эксплуатацию, если неисправность угрожает безопасности.</w:t>
      </w:r>
    </w:p>
    <w:p>
      <w:pPr>
        <w:ind w:firstLine="425"/>
      </w:pPr>
      <w:r>
        <w:t xml:space="preserve">7.6. Эвакуация ТС при технической неисправности, возникшей не по вине Арендатора, организуется и оплачивается Арендодателем.</w:t>
      </w:r>
    </w:p>
    <w:p>
      <w:pPr>
        <w:pStyle w:val="ClauseHeading"/>
      </w:pPr>
      <w:r>
        <w:rPr>
          <w:b/>
        </w:rPr>
        <w:t xml:space="preserve">8. Расходы на эксплуатацию</w:t>
      </w:r>
    </w:p>
    <w:p>
      <w:pPr>
        <w:ind w:firstLine="425"/>
      </w:pPr>
      <w:r>
        <w:t xml:space="preserve">8.1. Расходы на топливо, иные расходуемые материалы, мойку, стоянку и сборы, возникающие в связи с коммерческой эксплуатацией ТС, несёт Арендатор, если иное не согласовано сторонами дополнительно (ст. 636, 646 ГК РФ).</w:t>
      </w:r>
    </w:p>
    <w:p>
      <w:pPr>
        <w:pStyle w:val="ClauseHeading"/>
      </w:pPr>
      <w:r>
        <w:rPr>
          <w:b/>
        </w:rPr>
        <w:t xml:space="preserve">9. Арендная плата и порядок расчётов</w:t>
      </w:r>
    </w:p>
    <w:p>
      <w:pPr>
        <w:ind w:firstLine="425"/>
      </w:pPr>
      <w:r>
        <w:t xml:space="preserve">9.1. Плата за пользование ТС составляет 100 000 в месяц и вносится ежемесячно не позднее 5 числа оплачиваемого месяца на счёт Арендодателя, указанный в реквизитах.</w:t>
      </w:r>
    </w:p>
    <w:p>
      <w:pPr>
        <w:ind w:firstLine="425"/>
      </w:pPr>
      <w:r>
        <w:t xml:space="preserve">9.2. Датой оплаты считается дата зачисления средств на корреспондентский счёт банка Арендодателя; плата за неполный месяц исчисляется пропорционально дням пользования.</w:t>
      </w:r>
    </w:p>
    <w:p>
      <w:pPr>
        <w:ind w:firstLine="425"/>
      </w:pPr>
      <w:r>
        <w:t xml:space="preserve">9.3. Размер платы может быть изменён по соглашению сторон не чаще одного раза в год (ст. 614 ГК РФ).</w:t>
      </w:r>
    </w:p>
    <w:p>
      <w:pPr>
        <w:pStyle w:val="ClauseHeading"/>
      </w:pPr>
      <w:r>
        <w:rPr>
          <w:b/>
        </w:rPr>
        <w:t xml:space="preserve">10. Порядок использования</w:t>
      </w:r>
    </w:p>
    <w:p>
      <w:pPr>
        <w:ind w:firstLine="425"/>
      </w:pPr>
      <w:r>
        <w:t xml:space="preserve">10.1. Арендатор обязан использовать ТС по назначению, соблюдать правила дорожного движения и эксплуатации, не использовать ТС в соревнованиях, для обучения вождению, буксировки и перевозок, не предусмотренных назначением, без письменного согласия Арендодателя.</w:t>
      </w:r>
    </w:p>
    <w:p>
      <w:pPr>
        <w:ind w:firstLine="425"/>
      </w:pPr>
      <w:r>
        <w:t xml:space="preserve">10.2. Территория эксплуатации: Российская Федерация.</w:t>
      </w:r>
    </w:p>
    <w:p>
      <w:pPr>
        <w:ind w:firstLine="425"/>
      </w:pPr>
      <w:r>
        <w:t xml:space="preserve">10.3. Штрафы за нарушения ПДД в период аренды оплачивает Арендатор; Арендодатель пересылает постановления в течение 3 (трёх) рабочих дней (ст. 615 ГК РФ).</w:t>
      </w:r>
    </w:p>
    <w:p>
      <w:pPr>
        <w:pStyle w:val="ClauseHeading"/>
      </w:pPr>
      <w:r>
        <w:rPr>
          <w:b/>
        </w:rPr>
        <w:t xml:space="preserve">11. Возврат ТС</w:t>
      </w:r>
    </w:p>
    <w:p>
      <w:pPr>
        <w:ind w:firstLine="425"/>
      </w:pPr>
      <w:r>
        <w:t xml:space="preserve">11.1. При прекращении Договора транспортное средство возвращается Арендодателю по акту в том состоянии, в котором оно было получено, с учётом нормального износа, с тем же комплектом документов, ключей и принадлежностей (ст. 622 ГК РФ).</w:t>
      </w:r>
    </w:p>
    <w:p>
      <w:pPr>
        <w:ind w:firstLine="425"/>
      </w:pPr>
      <w:r>
        <w:t xml:space="preserve">11.2. В акте возврата фиксируются показания одометра, остаток топлива, комплектность и все выявленные повреждения с фотофиксацией; при разногласиях о характере и стоимости повреждений проводится независимая экспертиза, расходы на которую несёт сторона, чья позиция не подтвердилась.</w:t>
      </w:r>
    </w:p>
    <w:p>
      <w:pPr>
        <w:ind w:firstLine="425"/>
      </w:pPr>
      <w:r>
        <w:t xml:space="preserve">11.3. Транспортное средство возвращается в чистом виде; при возврате в загрязнённом состоянии Арендатор оплачивает стоимость мойки и предпродажной подготовки.</w:t>
      </w:r>
    </w:p>
    <w:p>
      <w:pPr>
        <w:ind w:firstLine="425"/>
      </w:pPr>
      <w:r>
        <w:t xml:space="preserve">11.4. Если Арендатор не возвратил ТС либо возвратил его несвоевременно, Арендодатель вправе потребовать внесения арендной платы за всё время просрочки, а если эта плата не покрывает причинённых убытков — потребовать их возмещения.</w:t>
      </w:r>
    </w:p>
    <w:p>
      <w:pPr>
        <w:ind w:firstLine="425"/>
      </w:pPr>
      <w:r>
        <w:t xml:space="preserve">11.5. Обязанность по возврату считается исполненной с момента подписания сторонами акта возврата и передачи ключей и документов.</w:t>
      </w:r>
    </w:p>
    <w:p>
      <w:pPr>
        <w:pStyle w:val="ClauseHeading"/>
      </w:pPr>
      <w:r>
        <w:rPr>
          <w:b/>
        </w:rPr>
        <w:t xml:space="preserve">12. Изменение и досрочное расторжение</w:t>
      </w:r>
    </w:p>
    <w:p>
      <w:pPr>
        <w:ind w:firstLine="425"/>
      </w:pPr>
      <w:r>
        <w:t xml:space="preserve">12.1. Изменение и расторжение Договора возможны по соглашению сторон, а также по требованию одной из сторон в судебном порядке в случаях, предусмотренных статьями 619 и 620 ГК РФ.</w:t>
      </w:r>
    </w:p>
    <w:p>
      <w:pPr>
        <w:ind w:firstLine="425"/>
      </w:pPr>
      <w:r>
        <w:t xml:space="preserve">12.2. По требованию Арендодателя Договор может быть расторгнут, если Арендатор пользуется транспортным средством с существенным нарушением условий Договора или назначения имущества, существенно ухудшает его состояние, более двух раз подряд не вносит арендную плату либо не производит капитальный ремонт в установленные сроки, когда такая обязанность возложена на него (ст. 619 ГК РФ).</w:t>
      </w:r>
    </w:p>
    <w:p>
      <w:pPr>
        <w:ind w:firstLine="425"/>
      </w:pPr>
      <w:r>
        <w:t xml:space="preserve">12.3. По требованию Арендатора Договор может быть расторгнут, если Арендодатель не предоставляет транспортное средство либо создаёт препятствия в пользовании им, если переданное имущество имеет препятствующие пользованию недостатки, за которые отвечает Арендодатель, либо если имущество окажется в состоянии, непригодном для использования, по обстоятельствам, за которые Арендатор не отвечает (ст. 620 ГК РФ).</w:t>
      </w:r>
    </w:p>
    <w:p>
      <w:pPr>
        <w:ind w:firstLine="425"/>
      </w:pPr>
      <w:r>
        <w:t xml:space="preserve">12.4. Требованию о расторжении в судебном порядке предшествует письменное предупреждение о необходимости исполнить обязательство в разумный срок и предложение расторгнуть Договор (ст. 452 ГК РФ).</w:t>
      </w:r>
    </w:p>
    <w:p>
      <w:pPr>
        <w:pStyle w:val="ClauseHeading"/>
      </w:pPr>
      <w:r>
        <w:rPr>
          <w:b/>
        </w:rPr>
        <w:t xml:space="preserve">13. Заключительные положения</w:t>
      </w:r>
    </w:p>
    <w:p>
      <w:pPr>
        <w:ind w:firstLine="425"/>
      </w:pPr>
      <w:r>
        <w:t xml:space="preserve">13.1. Договор вступает в силу с даты подписания и действует до полного исполнения сторонами обязательств.</w:t>
      </w:r>
    </w:p>
    <w:p>
      <w:pPr>
        <w:ind w:firstLine="425"/>
      </w:pPr>
      <w:r>
        <w:t xml:space="preserve">13.2. Составлен в двух экземплярах равной юридической силы.</w:t>
      </w:r>
    </w:p>
    <w:p>
      <w:pPr>
        <w:ind w:firstLine="425"/>
      </w:pPr>
      <w:r>
        <w:t xml:space="preserve">13.3. Изменения и дополнения действительны при совершении в письменной форме и подписании уполномоченными представителями сторон.</w:t>
      </w:r>
    </w:p>
    <w:p>
      <w:pPr>
        <w:ind w:firstLine="425"/>
      </w:pPr>
      <w:r>
        <w:t xml:space="preserve">13.4. Во всём, не урегулированном Договором, стороны руководствуются законодательством Российской Федерации (ст. 434 ГК РФ).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приёма-передачи транспортного средства</w:t>
      </w:r>
    </w:p>
    <w:p>
      <w:pPr>
        <w:ind w:firstLine="425"/>
      </w:pPr>
      <w:r>
        <w:t xml:space="preserve">АКТ приёма-передачи транспортного средства к договору аренды от «____» ______________ 20____ г.</w:t>
      </w:r>
    </w:p>
    <w:p>
      <w:pPr>
        <w:ind w:firstLine="425"/>
      </w:pPr>
      <w:r>
        <w:t xml:space="preserve">Арендодатель: Иванов Иван Иванович</w:t>
      </w:r>
    </w:p>
    <w:p>
      <w:pPr>
        <w:ind w:firstLine="425"/>
      </w:pPr>
      <w:r>
        <w:t xml:space="preserve">Арендатор: Петров Пётр Петрович</w:t>
      </w:r>
    </w:p>
    <w:p>
      <w:pPr>
        <w:ind w:firstLine="425"/>
      </w:pPr>
      <w:r>
        <w:t xml:space="preserve">Место передачи: ______________________________. Дата и время: «____» ____________ 20____ г., ____ ч ____ мин.</w:t>
      </w:r>
    </w:p>
    <w:p>
      <w:pPr>
        <w:ind w:firstLine="425"/>
      </w:pPr>
      <w:r>
        <w:t xml:space="preserve">Передаётся транспортное средство: LADA Granta, седан, VIN XTA219010M0123456, государственный регистрационный знак А123ВС777, год выпуска 2021.</w:t>
      </w:r>
    </w:p>
    <w:p>
      <w:pPr>
        <w:ind w:firstLine="425"/>
      </w:pPr>
      <w:r>
        <w:t xml:space="preserve">Показания одометра: __________ км. Остаток топлива (АИ-95): __________. Комплект колёс: летние / зимние (нужное подчеркнуть).</w:t>
      </w:r>
    </w:p>
    <w:p>
      <w:pPr>
        <w:ind w:firstLine="425"/>
      </w:pPr>
      <w:r>
        <w:t xml:space="preserve">Переданные документы и принадлежности: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2999"/>
        <w:gridCol w:w="2142"/>
        <w:gridCol w:w="2356"/>
        <w:gridCol w:w="1499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Передано при выдаче</w:t>
            </w:r>
          </w:p>
        </w:tc>
        <w:tc>
          <w:tcPr>
            <w:tcW w:w="12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Возвращено при приёме</w:t>
            </w:r>
          </w:p>
        </w:tc>
        <w:tc>
          <w:tcPr>
            <w:tcW w:w="7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</w:t>
            </w: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Внешнее и техническое состояние, выявленные повреждения (с указанием элемента кузова и характера повреждения):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1569"/>
        <w:gridCol w:w="2466"/>
        <w:gridCol w:w="2690"/>
        <w:gridCol w:w="2242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Элемент</w:t>
            </w:r>
          </w:p>
        </w:tc>
        <w:tc>
          <w:tcPr>
            <w:tcW w:w="12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Характер повреждения</w:t>
            </w:r>
          </w:p>
        </w:tc>
        <w:tc>
          <w:tcPr>
            <w:tcW w:w="1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Фотофиксация</w:t>
            </w:r>
          </w:p>
        </w:tc>
        <w:tc>
          <w:tcPr>
            <w:tcW w:w="11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Замечания Арендатора при получении: ______________________________________________________</w:t>
      </w:r>
    </w:p>
    <w:p>
      <w:pPr>
        <w:ind w:firstLine="425"/>
      </w:pPr>
      <w:r>
        <w:t xml:space="preserve">Транспортное средство передано в технически исправном состоянии, пригодном для эксплуатации по назначению. Стороны претензий по состоянию ТС, не отражённых в настоящем акте, не имеют.</w:t>
      </w:r>
    </w:p>
    <w:p>
      <w:pPr>
        <w:ind w:firstLine="425"/>
      </w:pPr>
      <w:r>
        <w:t xml:space="preserve">Передал: Иванов Иван Иванович _______________________ / ______________________ /</w:t>
      </w:r>
    </w:p>
    <w:p>
      <w:pPr>
        <w:ind w:firstLine="425"/>
      </w:pPr>
      <w:r>
        <w:t xml:space="preserve">Принял: Петров Пётр Петрович _______________________ / ______________________ /</w:t>
      </w:r>
    </w:p>
    <w:p>
      <w:pPr>
        <w:ind w:firstLine="425"/>
      </w:pPr>
      <w:r>
        <w:t xml:space="preserve">Настоящий акт применяется также при возврате транспортного средства: соответствующие графы заполняются на дату возврата, и акт подписывается сторонами повторно.</w:t>
      </w:r>
    </w:p>
    <w:p>
      <w:pPr>
        <w:pStyle w:val="ClauseHeading"/>
      </w:pPr>
      <w:r>
        <w:rPr>
          <w:b/>
        </w:rPr>
        <w:t xml:space="preserve">14.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Арендодатель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Арендодатель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Арендатор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Арендатор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аренды транспортного средства» с сайта primadoc.ru. Документ, заполненный под вашу ситуацию, собирается в конструкторе: https://primadoc.ru/doc/dogovor-arendy-transportnogo-sredstva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аренды транспортного средства — образец заполнения</dc:title>
  <dc:creator>Примадок</dc:creator>
  <dcterms:created xsi:type="dcterms:W3CDTF">2026-09-13T13:27:28Z</dcterms:created>
</cp:coreProperties>
</file>