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аренды оборудования и техники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«Арендодатель», а также __________, __________ г.р., паспорт __________, выдан __________ __________, зарегистрирован(-а) по адресу: __________, именуемый(-ая) в дальнейшем «Арендатор»,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(Арендодатель) передаёт ______ (Арендатору) за плату во временное владение и пользование оборудование: ______, заводской/серийный номер ______, год выпуска ______, в комплектации согласно Приложению (далее — «Оборудование»).</w:t>
      </w:r>
    </w:p>
    <w:p>
      <w:pPr>
        <w:ind w:firstLine="425"/>
      </w:pPr>
      <w:r>
        <w:t xml:space="preserve">1.2. Оборудование передаётся в исправном состоянии, пригодном для использования по назначению: ______ (ст. 606, 607 ГК РФ).</w:t>
      </w:r>
    </w:p>
    <w:p>
      <w:pPr>
        <w:pStyle w:val="ClauseHeading"/>
      </w:pPr>
      <w:r>
        <w:rPr>
          <w:b/>
        </w:rPr>
        <w:t xml:space="preserve">2. Срок аренды</w:t>
      </w:r>
    </w:p>
    <w:p>
      <w:pPr>
        <w:ind w:firstLine="425"/>
      </w:pPr>
      <w:r>
        <w:t xml:space="preserve">2.1. Срок аренды: с ______ по ______.</w:t>
      </w:r>
    </w:p>
    <w:p>
      <w:pPr>
        <w:ind w:firstLine="425"/>
      </w:pPr>
      <w:r>
        <w:t xml:space="preserve">2.2. Если по окончании срока Арендатор продолжает пользоваться Оборудованием при отсутствии возражений Арендодателя, Договор считается возобновлённым на тех же условиях на неопределённый срок; в этом случае каждая сторона вправе отказаться от Договора, предупредив другую за 30 (тридцать) календарных дней (ст. 610 ГК РФ).</w:t>
      </w:r>
    </w:p>
    <w:p>
      <w:pPr>
        <w:ind w:firstLine="425"/>
      </w:pPr>
      <w:r>
        <w:t xml:space="preserve">2.3. Арендатор, надлежащим образом исполнявший свои обязанности, имеет при прочих равных условиях преимущественное перед другими лицами право на заключение договора аренды на новый срок; о желании заключить такой договор он письменно уведомляет Арендодателя не позднее чем за 30 (тридцать) календарных дней до окончания срока аренды (ст. 621 ГК РФ).</w:t>
      </w:r>
    </w:p>
    <w:p>
      <w:pPr>
        <w:ind w:firstLine="425"/>
      </w:pPr>
      <w:r>
        <w:t xml:space="preserve">2.4. Досрочное освобождение Оборудования от эксплуатации не является основанием для прекращения обязанности вносить арендную плату до возврата Оборудования по акту.</w:t>
      </w:r>
    </w:p>
    <w:p>
      <w:pPr>
        <w:pStyle w:val="ClauseHeading"/>
      </w:pPr>
      <w:r>
        <w:rPr>
          <w:b/>
        </w:rPr>
        <w:t xml:space="preserve">3. Комплектность и документация</w:t>
      </w:r>
    </w:p>
    <w:p>
      <w:pPr>
        <w:ind w:firstLine="425"/>
      </w:pPr>
      <w:r>
        <w:t xml:space="preserve">3.1. Вместе с Оборудованием передаются принадлежности и документация: руководство по эксплуатации, паспорт, сертификаты (при наличии).</w:t>
      </w:r>
    </w:p>
    <w:p>
      <w:pPr>
        <w:ind w:firstLine="425"/>
      </w:pPr>
      <w:r>
        <w:t xml:space="preserve">3.2. Некомплектность фиксируется в акте приёма-передачи; Арендодатель устраняет её в течение 5 (пяти) рабочих дней либо соразмерно уменьшается арендная плата (ст. 611 ГК РФ).</w:t>
      </w:r>
    </w:p>
    <w:p>
      <w:pPr>
        <w:pStyle w:val="ClauseHeading"/>
      </w:pPr>
      <w:r>
        <w:rPr>
          <w:b/>
        </w:rPr>
        <w:t xml:space="preserve">4. Передача и проверка</w:t>
      </w:r>
    </w:p>
    <w:p>
      <w:pPr>
        <w:ind w:firstLine="425"/>
      </w:pPr>
      <w:r>
        <w:t xml:space="preserve">4.1. Оборудование передаётся по акту приёма-передачи после совместной проверки работоспособности (тестового запуска).</w:t>
      </w:r>
    </w:p>
    <w:p>
      <w:pPr>
        <w:ind w:firstLine="425"/>
      </w:pPr>
      <w:r>
        <w:t xml:space="preserve">4.2. В акте фиксируются состояние, показания счётчиков наработки (моточасов) и выявленные недостатки (ст. 612 ГК РФ).</w:t>
      </w:r>
    </w:p>
    <w:p>
      <w:pPr>
        <w:pStyle w:val="ClauseHeading"/>
      </w:pPr>
      <w:r>
        <w:rPr>
          <w:b/>
        </w:rPr>
        <w:t xml:space="preserve">5. Монтаж и пусконаладка</w:t>
      </w:r>
    </w:p>
    <w:p>
      <w:pPr>
        <w:ind w:firstLine="425"/>
      </w:pPr>
      <w:r>
        <w:t xml:space="preserve">5.1. Арендодатель выполняет монтаж Оборудования на площадке Арендатора, подключение к инженерным сетям и пусконаладочные работы в течение ____________5 (пяти) рабочих дней с даты предоставления Арендатором подготовленной площадки.</w:t>
      </w:r>
    </w:p>
    <w:p>
      <w:pPr>
        <w:ind w:firstLine="425"/>
      </w:pPr>
      <w:r>
        <w:t xml:space="preserve">5.2. Стоимость монтажа и пусконаладочных работ составляет ______ и оплачивается Арендатором отдельно от арендной платы в течение 5 (пяти) рабочих дней с даты подписания акта ввода в эксплуатацию.</w:t>
      </w:r>
    </w:p>
    <w:p>
      <w:pPr>
        <w:ind w:firstLine="425"/>
      </w:pPr>
      <w:r>
        <w:t xml:space="preserve">5.3. Демонтаж Оборудования при возврате осуществляется Арендодателем в тот же срок и на тех же условиях.______Монтаж и пусконаладку Оборудования Арендатор выполняет самостоятельно силами персонала, имеющего необходимую квалификацию, строго в соответствии с руководством по монтажу изготовителя.</w:t>
      </w:r>
    </w:p>
    <w:p>
      <w:pPr>
        <w:ind w:firstLine="425"/>
      </w:pPr>
      <w:r>
        <w:t xml:space="preserve">5.4. Арендодатель по запросу предоставляет техническую консультацию и монтажную документацию; ущерб, возникший вследствие нарушения правил монтажа, возмещается Арендатором.______Монтаж и пусконаладка Оборудования не требуются: Оборудование передаётся готовым к эксплуатации и вводится в работу непосредственно после подписания акта приёма-передачи.</w:t>
      </w:r>
    </w:p>
    <w:p>
      <w:pPr>
        <w:ind w:firstLine="425"/>
      </w:pPr>
      <w:r>
        <w:t xml:space="preserve">5.5. Арендатор обязан своими силами и за свой счёт подготовить площадку: обеспечить основание требуемой несущей способности, подвод электроэнергии нужной мощности, воды и вентиляции, подъездные пути и место хранения.</w:t>
      </w:r>
    </w:p>
    <w:p>
      <w:pPr>
        <w:ind w:firstLine="425"/>
      </w:pPr>
      <w:r>
        <w:t xml:space="preserve">5.6. Ввод Оборудования в эксплуатацию оформляется актом, который подтверждает работоспособность Оборудования на рабочих режимах; с даты подписания акта ввода начинается начисление арендной платы, если стороны не согласовали иное.</w:t>
      </w:r>
    </w:p>
    <w:p>
      <w:pPr>
        <w:pStyle w:val="ClauseHeading"/>
      </w:pPr>
      <w:r>
        <w:rPr>
          <w:b/>
        </w:rPr>
        <w:t xml:space="preserve">6. Обучение персонала Арендатора</w:t>
      </w:r>
    </w:p>
    <w:p>
      <w:pPr>
        <w:ind w:firstLine="425"/>
      </w:pPr>
      <w:r>
        <w:t xml:space="preserve">6.1. Арендодатель проводит обучение персонала Арендатора работе на Оборудовании продолжительностью ____________16 (шестнадцать) академических часов, включая инструктаж по безопасным приёмам работы и порядку ежедневного обслуживания.</w:t>
      </w:r>
    </w:p>
    <w:p>
      <w:pPr>
        <w:ind w:firstLine="425"/>
      </w:pPr>
      <w:r>
        <w:t xml:space="preserve">6.2. Обучение проводится на площадке эксплуатации в срок не позднее даты ввода Оборудования в эксплуатацию; результаты обучения оформляются протоколом с указанием фамилий обученных работников.</w:t>
      </w:r>
    </w:p>
    <w:p>
      <w:pPr>
        <w:ind w:firstLine="425"/>
      </w:pPr>
      <w:r>
        <w:t xml:space="preserve">6.3. К самостоятельной работе на Оборудовании допускаются только работники, прошедшие обучение и имеющие требуемые законом удостоверения и допуски.</w:t>
      </w:r>
    </w:p>
    <w:p>
      <w:pPr>
        <w:ind w:firstLine="425"/>
      </w:pPr>
      <w:r>
        <w:t xml:space="preserve">6.4. Ущерб, причинённый Оборудованию действиями необученного или недопущенного работника, возмещается Арендатором в полном объёме.</w:t>
      </w:r>
    </w:p>
    <w:p>
      <w:pPr>
        <w:ind w:firstLine="425"/>
      </w:pPr>
      <w:r>
        <w:t xml:space="preserve">6.5. Повторное обучение новых работников Арендатора проводится по отдельной заявке за дополнительную плату, согласованную сторонами.</w:t>
      </w:r>
    </w:p>
    <w:p>
      <w:pPr>
        <w:pStyle w:val="ClauseHeading"/>
      </w:pPr>
      <w:r>
        <w:rPr>
          <w:b/>
        </w:rPr>
        <w:t xml:space="preserve">7. Эксплуатация</w:t>
      </w:r>
    </w:p>
    <w:p>
      <w:pPr>
        <w:ind w:firstLine="425"/>
      </w:pPr>
      <w:r>
        <w:t xml:space="preserve">7.1. Арендатор обязан эксплуатировать Оборудование в соответствии с руководством по эксплуатации и назначением, силами персонала, имеющего необходимую квалификацию и допуски, соблюдать требования охраны труда, не превышать паспортные режимы работы.</w:t>
      </w:r>
    </w:p>
    <w:p>
      <w:pPr>
        <w:ind w:firstLine="425"/>
      </w:pPr>
      <w:r>
        <w:t xml:space="preserve">7.2. Место эксплуатации: ______; перемещение Оборудования за пределы согласованного места без письменного согласия Арендодателя не допускается (ст. 615 ГК РФ).</w:t>
      </w:r>
    </w:p>
    <w:p>
      <w:pPr>
        <w:pStyle w:val="ClauseHeading"/>
      </w:pPr>
      <w:r>
        <w:rPr>
          <w:b/>
        </w:rPr>
        <w:t xml:space="preserve">8. Энергоснабжение и расходные материалы</w:t>
      </w:r>
    </w:p>
    <w:p>
      <w:pPr>
        <w:ind w:firstLine="425"/>
      </w:pPr>
      <w:r>
        <w:t xml:space="preserve">8.1. Электроэнергию, топливо, воду, сжатый воздух и иные ресурсы, потребляемые Оборудованием, обеспечивает и оплачивает Арендатор.</w:t>
      </w:r>
    </w:p>
    <w:p>
      <w:pPr>
        <w:ind w:firstLine="425"/>
      </w:pPr>
      <w:r>
        <w:t xml:space="preserve">8.2. Расходные материалы и эксплуатационные жидкости (масла, фильтры, смазки, режущий инструмент, ремни, шины) приобретаются Арендатором за свой счёт и должны соответствовать спецификациям изготовителя Оборудования.</w:t>
      </w:r>
    </w:p>
    <w:p>
      <w:pPr>
        <w:ind w:firstLine="425"/>
      </w:pPr>
      <w:r>
        <w:t xml:space="preserve">8.3. Применение расходных материалов, не соответствующих спецификациям изготовителя, является нарушением правил эксплуатации; вызванные этим неисправности устраняются за счёт Арендатора и не дают права на освобождение от арендной платы за период простоя.</w:t>
      </w:r>
    </w:p>
    <w:p>
      <w:pPr>
        <w:ind w:firstLine="425"/>
      </w:pPr>
      <w:r>
        <w:t xml:space="preserve">8.4. Запасные части, устанавливаемые при ремонте, должны быть оригинальными либо согласованными с Арендодателем письменно; установленные запасные части становятся частью Оборудования и возврату Арендатору не подлежат.</w:t>
      </w:r>
    </w:p>
    <w:p>
      <w:pPr>
        <w:pStyle w:val="ClauseHeading"/>
      </w:pPr>
      <w:r>
        <w:rPr>
          <w:b/>
        </w:rPr>
        <w:t xml:space="preserve">9. Техническое обслуживание и ремонт</w:t>
      </w:r>
    </w:p>
    <w:p>
      <w:pPr>
        <w:ind w:firstLine="425"/>
      </w:pPr>
      <w:r>
        <w:t xml:space="preserve">9.1. Текущее обслуживание (расходные материалы, регламентные ТО по руководству) обеспечивает Арендатор за свой счёт.</w:t>
      </w:r>
    </w:p>
    <w:p>
      <w:pPr>
        <w:ind w:firstLine="425"/>
      </w:pPr>
      <w:r>
        <w:t xml:space="preserve">9.2. Капитальный и гарантийный ремонт обеспечивает Арендодатель.</w:t>
      </w:r>
    </w:p>
    <w:p>
      <w:pPr>
        <w:ind w:firstLine="425"/>
      </w:pPr>
      <w:r>
        <w:t xml:space="preserve">9.3. Ремонт неисправностей, возникших по вине Арендатора (нарушение правил эксплуатации), производится за счёт Арендатора.</w:t>
      </w:r>
    </w:p>
    <w:p>
      <w:pPr>
        <w:ind w:firstLine="425"/>
      </w:pPr>
      <w:r>
        <w:t xml:space="preserve">9.4. О любой неисправности Арендатор извещает Арендодателя незамедлительно и прекращает эксплуатацию до устранения (ст. 616 ГК РФ).</w:t>
      </w:r>
    </w:p>
    <w:p>
      <w:pPr>
        <w:pStyle w:val="ClauseHeading"/>
      </w:pPr>
      <w:r>
        <w:rPr>
          <w:b/>
        </w:rPr>
        <w:t xml:space="preserve">10. Регламентное обслуживание</w:t>
      </w:r>
    </w:p>
    <w:p>
      <w:pPr>
        <w:ind w:firstLine="425"/>
      </w:pPr>
      <w:r>
        <w:t xml:space="preserve">10.1. Регламентное техническое обслуживание проводит Арендодатель за свой счёт с периодичностью ____________, установленной руководством по эксплуатации.</w:t>
      </w:r>
    </w:p>
    <w:p>
      <w:pPr>
        <w:ind w:firstLine="425"/>
      </w:pPr>
      <w:r>
        <w:t xml:space="preserve">10.2. Арендатор обеспечивает доступ к Оборудованию для проведения обслуживания и приостанавливает работу на согласованное время.</w:t>
      </w:r>
    </w:p>
    <w:p>
      <w:pPr>
        <w:ind w:firstLine="425"/>
      </w:pPr>
      <w:r>
        <w:t xml:space="preserve">10.3. Период планового обслуживания не считается простоем и не влияет на размер арендной платы, если его продолжительность не превышает одних суток.______Регламентное техническое обслуживание проводит сервисная организация, привлечённая Арендодателем; Арендатор обеспечивает доступ к Оборудованию и присутствие своего представителя.</w:t>
      </w:r>
    </w:p>
    <w:p>
      <w:pPr>
        <w:ind w:firstLine="425"/>
      </w:pPr>
      <w:r>
        <w:t xml:space="preserve">10.4. Стоимость обслуживания включена в арендную плату, если стороны не согласовали иное.______Регламентное техническое обслуживание проводит Арендатор за свой счёт с периодичностью ____________, установленной руководством по эксплуатации, с обязательным использованием предписанных изготовителем материалов.</w:t>
      </w:r>
    </w:p>
    <w:p>
      <w:pPr>
        <w:ind w:firstLine="425"/>
      </w:pPr>
      <w:r>
        <w:t xml:space="preserve">10.5. Проведённое обслуживание фиксируется в журнале (сервисной книжке) Оборудования с указанием даты, наработки, выполненных операций и применённых материалов.</w:t>
      </w:r>
    </w:p>
    <w:p>
      <w:pPr>
        <w:ind w:firstLine="425"/>
      </w:pPr>
      <w:r>
        <w:t xml:space="preserve">10.6. Журнал передаётся Арендодателю вместе с Оборудованием при возврате.</w:t>
      </w:r>
    </w:p>
    <w:p>
      <w:pPr>
        <w:ind w:firstLine="425"/>
      </w:pPr>
      <w:r>
        <w:t xml:space="preserve">10.7. Заявка об обнаруженной неисправности направляется Арендатором в письменной форме, а срок реакции Арендодателя на такую заявку составляет ____________24 часа с момента получения.</w:t>
      </w:r>
    </w:p>
    <w:p>
      <w:pPr>
        <w:ind w:firstLine="425"/>
      </w:pPr>
      <w:r>
        <w:t xml:space="preserve">10.8. Арендодатель вправе не чаще одного раза в месяц проводить осмотр Оборудования на месте эксплуатации, предупредив Арендатора не менее чем за 2 (два) рабочих дня и не вмешиваясь в хозяйственную деятельность Арендатора.</w:t>
      </w:r>
    </w:p>
    <w:p>
      <w:pPr>
        <w:pStyle w:val="ClauseHeading"/>
      </w:pPr>
      <w:r>
        <w:rPr>
          <w:b/>
        </w:rPr>
        <w:t xml:space="preserve">11. Арендная плата и порядок расчётов</w:t>
      </w:r>
    </w:p>
    <w:p>
      <w:pPr>
        <w:ind w:firstLine="425"/>
      </w:pPr>
      <w:r>
        <w:t xml:space="preserve">11.1. Плата за пользование Оборудованием составляет ______ в месяц и вносится ежемесячно не позднее ______ числа оплачиваемого месяца на счёт Арендодателя, указанный в реквизитах.</w:t>
      </w:r>
    </w:p>
    <w:p>
      <w:pPr>
        <w:ind w:firstLine="425"/>
      </w:pPr>
      <w:r>
        <w:t xml:space="preserve">11.2. Датой оплаты считается дата зачисления средств на корреспондентский счёт банка Арендодателя; плата за неполный месяц исчисляется пропорционально дням пользования.</w:t>
      </w:r>
    </w:p>
    <w:p>
      <w:pPr>
        <w:ind w:firstLine="425"/>
      </w:pPr>
      <w:r>
        <w:t xml:space="preserve">11.3. Размер платы может быть изменён по соглашению сторон не чаще одного раза в год (ст. 614 ГК РФ).</w:t>
      </w:r>
    </w:p>
    <w:p>
      <w:pPr>
        <w:pStyle w:val="ClauseHeading"/>
      </w:pPr>
      <w:r>
        <w:rPr>
          <w:b/>
        </w:rPr>
        <w:t xml:space="preserve">12. Возврат Оборудования</w:t>
      </w:r>
    </w:p>
    <w:p>
      <w:pPr>
        <w:ind w:firstLine="425"/>
      </w:pPr>
      <w:r>
        <w:t xml:space="preserve">12.1. При прекращении Договора Оборудование возвращается по акту в состоянии, в котором получено, с учётом нормального износа, в полной комплектации, с документацией и фиксацией наработки.</w:t>
      </w:r>
    </w:p>
    <w:p>
      <w:pPr>
        <w:ind w:firstLine="425"/>
      </w:pPr>
      <w:r>
        <w:t xml:space="preserve">12.2. За время просрочки возврата вносится арендная плата; убытки возмещаются в непокрытой части (ст. 622 ГК РФ).</w:t>
      </w:r>
    </w:p>
    <w:p>
      <w:pPr>
        <w:pStyle w:val="ClauseHeading"/>
      </w:pPr>
      <w:r>
        <w:rPr>
          <w:b/>
        </w:rPr>
        <w:t xml:space="preserve">13. Проверка при возврате</w:t>
      </w:r>
    </w:p>
    <w:p>
      <w:pPr>
        <w:ind w:firstLine="425"/>
      </w:pPr>
      <w:r>
        <w:t xml:space="preserve">13.1. Возврат Оборудования оформляется актом, в котором фиксируются комплектность, показания счётчиков наработки, техническое состояние и все выявленные повреждения с приложением фотографий.</w:t>
      </w:r>
    </w:p>
    <w:p>
      <w:pPr>
        <w:ind w:firstLine="425"/>
      </w:pPr>
      <w:r>
        <w:t xml:space="preserve">13.2. Приёмка при возврате включает проверку работоспособности Оборудования на рабочих режимах в присутствии представителей обеих сторон; продолжительность проверки не может превышать 3 (трёх) рабочих дней с даты возврата.</w:t>
      </w:r>
    </w:p>
    <w:p>
      <w:pPr>
        <w:ind w:firstLine="425"/>
      </w:pPr>
      <w:r>
        <w:t xml:space="preserve">13.3. Скрытые дефекты, которые не могли быть обнаружены при обычной проверке, Арендодатель вправе предъявить в течение 20 (двадцати) рабочих дней с даты возврата, письменно известив Арендатора и обеспечив ему возможность участвовать в осмотре.</w:t>
      </w:r>
    </w:p>
    <w:p>
      <w:pPr>
        <w:ind w:firstLine="425"/>
      </w:pPr>
      <w:r>
        <w:t xml:space="preserve">13.4. Оборудование возвращается очищенным, с полным комплектом принадлежностей, инструмента, документации и журналом обслуживания; недостающие принадлежности оплачиваются Арендатором по стоимости их приобретения.</w:t>
      </w:r>
    </w:p>
    <w:p>
      <w:pPr>
        <w:ind w:firstLine="425"/>
      </w:pPr>
      <w:r>
        <w:t xml:space="preserve">13.5. Демонтаж, погрузка и доставка Оборудования к месту возврата производятся силами и за счёт Арендатора, если стороны не согласовали иное.</w:t>
      </w:r>
    </w:p>
    <w:p>
      <w:pPr>
        <w:ind w:firstLine="425"/>
      </w:pPr>
      <w:r>
        <w:t xml:space="preserve">13.6. До подписания акта возврата обязанность вносить арендную плату сохраняется, а уклонение Арендодателя от приёмки не может служить основанием для начисления платы за соответствующий период (ст. 406 ГК РФ).</w:t>
      </w:r>
    </w:p>
    <w:p>
      <w:pPr>
        <w:pStyle w:val="ClauseHeading"/>
      </w:pPr>
      <w:r>
        <w:rPr>
          <w:b/>
        </w:rPr>
        <w:t xml:space="preserve">14. Изменение и досрочное расторжение</w:t>
      </w:r>
    </w:p>
    <w:p>
      <w:pPr>
        <w:ind w:firstLine="425"/>
      </w:pPr>
      <w:r>
        <w:t xml:space="preserve">14.1. Изменение и расторжение Договора возможны по соглашению сторон, а также по требованию одной из сторон в судебном порядке в случаях, предусмотренных статьями 619 и 620 ГК РФ.</w:t>
      </w:r>
    </w:p>
    <w:p>
      <w:pPr>
        <w:ind w:firstLine="425"/>
      </w:pPr>
      <w:r>
        <w:t xml:space="preserve">14.2. По требованию Арендодателя Договор расторгается, если Арендатор пользуется Оборудованием с существенным нарушением условий Договора или его назначения, существенно ухудшает состояние Оборудования, более двух раз подряд не вносит арендную плату либо не производит возложенный на него ремонт в установленные сроки (ст. 619 ГК РФ).</w:t>
      </w:r>
    </w:p>
    <w:p>
      <w:pPr>
        <w:ind w:firstLine="425"/>
      </w:pPr>
      <w:r>
        <w:t xml:space="preserve">14.3. По требованию Арендатора Договор расторгается, если Арендодатель не предоставляет Оборудование либо создаёт препятствия в пользовании им, если Оборудование имеет препятствующие пользованию недостатки, за которые отвечает Арендодатель, либо если Оборудование окажется в состоянии, непригодном для использования, по обстоятельствам, за которые Арендатор не отвечает (ст. 620 ГК РФ).</w:t>
      </w:r>
    </w:p>
    <w:p>
      <w:pPr>
        <w:ind w:firstLine="425"/>
      </w:pPr>
      <w:r>
        <w:t xml:space="preserve">14.4. Требованию о расторжении в судебном порядке предшествует письменное предупреждение о необходимости исполнить обязательство в разумный срок и предложение расторгнуть Договор (ст. 452 ГК РФ).</w:t>
      </w:r>
    </w:p>
    <w:p>
      <w:pPr>
        <w:pStyle w:val="ClauseHeading"/>
      </w:pPr>
      <w:r>
        <w:rPr>
          <w:b/>
        </w:rPr>
        <w:t xml:space="preserve">15. Заключительные положения</w:t>
      </w:r>
    </w:p>
    <w:p>
      <w:pPr>
        <w:ind w:firstLine="425"/>
      </w:pPr>
      <w:r>
        <w:t xml:space="preserve">15.1. Договор вступает в силу с даты подписания и действует до полного исполнения сторонами обязательств.</w:t>
      </w:r>
    </w:p>
    <w:p>
      <w:pPr>
        <w:ind w:firstLine="425"/>
      </w:pPr>
      <w:r>
        <w:t xml:space="preserve">15.2. Составлен в двух экземплярах равной юридической силы.</w:t>
      </w:r>
    </w:p>
    <w:p>
      <w:pPr>
        <w:ind w:firstLine="425"/>
      </w:pPr>
      <w:r>
        <w:t xml:space="preserve">15.3. Изменения и дополнения действительны при совершении в письменной форме и подписании уполномоченными представителями сторон.</w:t>
      </w:r>
    </w:p>
    <w:p>
      <w:pPr>
        <w:ind w:firstLine="425"/>
      </w:pPr>
      <w:r>
        <w:t xml:space="preserve">15.4. Во всём, не урегулированном Договором, стороны руководствуются законодательством Российской Федерации (ст. 434 ГК РФ).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Акт приёма-передачи оборудования</w:t>
      </w:r>
    </w:p>
    <w:p>
      <w:pPr>
        <w:ind w:firstLine="425"/>
      </w:pPr>
      <w:r>
        <w:t xml:space="preserve">АКТ приёма-передачи оборудования к договору аренды от «____» ______________ 20____ г.</w:t>
      </w:r>
    </w:p>
    <w:p>
      <w:pPr>
        <w:ind w:firstLine="425"/>
      </w:pPr>
      <w:r>
        <w:t xml:space="preserve">Арендодатель: ______</w:t>
      </w:r>
    </w:p>
    <w:p>
      <w:pPr>
        <w:ind w:firstLine="425"/>
      </w:pPr>
      <w:r>
        <w:t xml:space="preserve">Арендатор: ______</w:t>
      </w:r>
    </w:p>
    <w:p>
      <w:pPr>
        <w:ind w:firstLine="425"/>
      </w:pPr>
      <w:r>
        <w:t xml:space="preserve">Место передачи: ______________________________. Дата и время: «____» ____________ 20____ г., ____ ч ____ мин.</w:t>
      </w:r>
    </w:p>
    <w:p>
      <w:pPr>
        <w:ind w:firstLine="425"/>
      </w:pPr>
      <w:r>
        <w:t xml:space="preserve">Оборудование: ______, заводской (серийный) номер ______, год выпуска ______. Назначение использования: ______. Место эксплуатации: ______.</w:t>
      </w:r>
    </w:p>
    <w:p>
      <w:pPr>
        <w:ind w:firstLine="425"/>
      </w:pPr>
      <w:r>
        <w:t xml:space="preserve">Показания счётчика наработки (моточасов, пробега) на момент передачи: __________.</w:t>
      </w:r>
    </w:p>
    <w:p>
      <w:pPr>
        <w:ind w:firstLine="425"/>
      </w:pPr>
      <w:r>
        <w:t xml:space="preserve">Комплектность и переданная документация: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36"/>
        <w:gridCol w:w="3749"/>
        <w:gridCol w:w="714"/>
        <w:gridCol w:w="1607"/>
        <w:gridCol w:w="1785"/>
        <w:gridCol w:w="1249"/>
      </w:tblGrid>
      <w:t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94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принадлежности или документа</w:t>
            </w:r>
          </w:p>
        </w:tc>
        <w:tc>
          <w:tcPr>
            <w:tcW w:w="3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Ед.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при выдаче</w:t>
            </w:r>
          </w:p>
        </w:tc>
        <w:tc>
          <w:tcPr>
            <w:tcW w:w="92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при возврате</w:t>
            </w:r>
          </w:p>
        </w:tc>
        <w:tc>
          <w:tcPr>
            <w:tcW w:w="64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</w:t>
            </w: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7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94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4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Техническое состояние и выявленные дефекты (с фотофиксацией):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337"/>
        <w:gridCol w:w="2337"/>
        <w:gridCol w:w="1168"/>
        <w:gridCol w:w="2921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Узел или элемент</w:t>
            </w:r>
          </w:p>
        </w:tc>
        <w:tc>
          <w:tcPr>
            <w:tcW w:w="12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дефекта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Фото</w:t>
            </w:r>
          </w:p>
        </w:tc>
        <w:tc>
          <w:tcPr>
            <w:tcW w:w="15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1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Проверка работоспособности: произведён тестовый запуск, Оборудование выведено на рабочие режимы — да / нет (нужное подчеркнуть). Замечания: ______________________________________________</w:t>
      </w:r>
    </w:p>
    <w:p>
      <w:pPr>
        <w:ind w:firstLine="425"/>
      </w:pPr>
      <w:r>
        <w:t xml:space="preserve">Оборудование передано в исправном состоянии, пригодном для использования по назначению. Претензий по состоянию и комплектности, не отражённых в настоящем акте, стороны не имеют.</w:t>
      </w:r>
    </w:p>
    <w:p>
      <w:pPr>
        <w:ind w:firstLine="425"/>
      </w:pPr>
      <w:r>
        <w:t xml:space="preserve">Передал: ______ _______________________ / ______________________ /</w:t>
      </w:r>
    </w:p>
    <w:p>
      <w:pPr>
        <w:ind w:firstLine="425"/>
      </w:pPr>
      <w:r>
        <w:t xml:space="preserve">Принял: ______ _______________________ / ______________________ /</w:t>
      </w:r>
    </w:p>
    <w:p>
      <w:pPr>
        <w:ind w:firstLine="425"/>
      </w:pPr>
      <w:r>
        <w:t xml:space="preserve">Возврат Оборудования оформляется актом по этой же форме: заполняются графы «при возврате», фиксируются показания наработки на дату возврата и все выявленные отклонения от состояния при передаче.</w:t>
      </w:r>
    </w:p>
    <w:p>
      <w:pPr>
        <w:pStyle w:val="ClauseHeading"/>
      </w:pPr>
      <w:r>
        <w:rPr>
          <w:b/>
        </w:rPr>
        <w:t xml:space="preserve">16.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Арендодатель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Арендодатель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Арендатор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Арендатор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аренды оборудования и техники» с сайта primadoc.ru. Документ, заполненный под вашу ситуацию, собирается в конструкторе: https://primadoc.ru/doc/dogovor-arendy-oborudovaniya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оборудования и техники — пустой бланк</dc:title>
  <dc:creator>Примадок</dc:creator>
  <dcterms:created xsi:type="dcterms:W3CDTF">2026-09-13T13:31:38Z</dcterms:created>
</cp:coreProperties>
</file>