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Дилерский договор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«Поставщик», а также __________, __________ г.р., паспорт __________, выдан __________ __________, зарегистрирован(-а) по адресу: __________, именуемый(-ая) в дальнейшем «Дилер»,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По настоящему договору ______ обязуется передавать в собственность ______ товары для их дальнейшей перепродажи, а ______ обязуется принимать и оплачивать товары и продавать их на согласованной территории на условиях настоящего договора (ст. 506 ГК).</w:t>
      </w:r>
    </w:p>
    <w:p>
      <w:pPr>
        <w:ind w:firstLine="425"/>
      </w:pPr>
      <w:r>
        <w:t xml:space="preserve">1.2. Наименование и характеристики товаров: ______.</w:t>
      </w:r>
    </w:p>
    <w:p>
      <w:pPr>
        <w:ind w:firstLine="425"/>
      </w:pPr>
      <w:r>
        <w:t xml:space="preserve">1.3. Ассортимент, количество и цены каждой партии определяются в спецификации (Приложение № 1), которая является неотъемлемой частью договора.</w:t>
      </w:r>
    </w:p>
    <w:p>
      <w:pPr>
        <w:ind w:firstLine="425"/>
      </w:pPr>
      <w:r>
        <w:t xml:space="preserve">1.4. Товары продаются под товарным знаком ______, права на который принадлежат Поставщику.</w:t>
      </w:r>
    </w:p>
    <w:p>
      <w:pPr>
        <w:ind w:firstLine="425"/>
      </w:pPr>
      <w:r>
        <w:t xml:space="preserve">1.5. Территория, на которой Дилер продаёт товары: ______.</w:t>
      </w:r>
    </w:p>
    <w:p>
      <w:pPr>
        <w:ind w:firstLine="425"/>
      </w:pPr>
      <w:r>
        <w:t xml:space="preserve">1.6. Договор является смешанным: к отношениям сторон применяются правила о поставке, а в части продвижения товаров — правила о возмездном оказании услуг.</w:t>
      </w:r>
    </w:p>
    <w:p>
      <w:pPr>
        <w:pStyle w:val="ClauseHeading"/>
      </w:pPr>
      <w:r>
        <w:rPr>
          <w:b/>
        </w:rPr>
        <w:t xml:space="preserve">2. Правовой статус дилера</w:t>
      </w:r>
    </w:p>
    <w:p>
      <w:pPr>
        <w:ind w:firstLine="425"/>
      </w:pPr>
      <w:r>
        <w:t xml:space="preserve">2.1. Дилер приобретает товары в собственность и продаёт их третьим лицам от своего имени и за свой счёт, самостоятельно неся риски перепродажи.</w:t>
      </w:r>
    </w:p>
    <w:p>
      <w:pPr>
        <w:ind w:firstLine="425"/>
      </w:pPr>
      <w:r>
        <w:t xml:space="preserve">2.2. Дилер не является представителем, агентом или комиссионером Поставщика и не вправе принимать на себя обязательства от его имени, заключать сделки за его счёт и давать покупателям гарантии сверх предоставленных Поставщиком.</w:t>
      </w:r>
    </w:p>
    <w:p>
      <w:pPr>
        <w:ind w:firstLine="425"/>
      </w:pPr>
      <w:r>
        <w:t xml:space="preserve">2.3. Дилер вправе именовать себя официальным дилером Поставщика на территории договора и использовать этот статус в переписке, на сайте и в рекламных материалах в течение срока действия договора.</w:t>
      </w:r>
    </w:p>
    <w:p>
      <w:pPr>
        <w:ind w:firstLine="425"/>
      </w:pPr>
      <w:r>
        <w:t xml:space="preserve">2.4. Перед покупателями Дилер отвечает как продавец, в том числе по требованиям о качестве и по правилам защиты прав потребителей, и не вправе перекладывать эту ответственность на Поставщика.</w:t>
      </w:r>
    </w:p>
    <w:p>
      <w:pPr>
        <w:ind w:firstLine="425"/>
      </w:pPr>
      <w:r>
        <w:t xml:space="preserve">2.5. Поставщик не отвечает по обязательствам Дилера перед его покупателями, а Дилер — по обязательствам Поставщика.</w:t>
      </w:r>
    </w:p>
    <w:p>
      <w:pPr>
        <w:pStyle w:val="ClauseHeading"/>
      </w:pPr>
      <w:r>
        <w:rPr>
          <w:b/>
        </w:rPr>
        <w:t xml:space="preserve">3. Территория продаж</w:t>
      </w:r>
    </w:p>
    <w:p>
      <w:pPr>
        <w:ind w:firstLine="425"/>
      </w:pPr>
      <w:r>
        <w:t xml:space="preserve">3.1. Дилер продаёт товары в пределах территории ______ и не открывает за её пределами торговые точки и склады для реализации товаров без письменного согласия Поставщика.</w:t>
      </w:r>
    </w:p>
    <w:p>
      <w:pPr>
        <w:ind w:firstLine="425"/>
      </w:pPr>
      <w:r>
        <w:t xml:space="preserve">3.2. Заявки и обращения покупателей, находящихся вне территории, Дилер передаёт Поставщику для дальнейшего рассмотрения.</w:t>
      </w:r>
    </w:p>
    <w:p>
      <w:pPr>
        <w:ind w:firstLine="425"/>
      </w:pPr>
      <w:r>
        <w:t xml:space="preserve">3.3. Дилер вправе привлекать субдилеров и иных перепродавцов только с письменного согласия Поставщика, оставаясь ответственным за их действия как за свои собственные.</w:t>
      </w:r>
    </w:p>
    <w:p>
      <w:pPr>
        <w:ind w:firstLine="425"/>
      </w:pPr>
      <w:r>
        <w:t xml:space="preserve">3.4. Поставщик вправе отгружать товары другим покупателям за пределами территории договора без ограничений.</w:t>
      </w:r>
    </w:p>
    <w:p>
      <w:pPr>
        <w:ind w:firstLine="425"/>
      </w:pPr>
      <w:r>
        <w:t xml:space="preserve">3.5. Стороны понимают, что ни одна из них не может гарантировать отсутствие на территории товаров, ввезённых туда третьими лицами по иным основаниям.</w:t>
      </w:r>
    </w:p>
    <w:p>
      <w:pPr>
        <w:pStyle w:val="ClauseHeading"/>
      </w:pPr>
      <w:r>
        <w:rPr>
          <w:b/>
        </w:rPr>
        <w:t xml:space="preserve">4. Заявки и объёмы закупок</w:t>
      </w:r>
    </w:p>
    <w:p>
      <w:pPr>
        <w:ind w:firstLine="425"/>
      </w:pPr>
      <w:r>
        <w:t xml:space="preserve">4.1. Поставка производится партиями на основании письменных заявок Дилера, направляемых по электронной почте или иным согласованным способом.</w:t>
      </w:r>
    </w:p>
    <w:p>
      <w:pPr>
        <w:ind w:firstLine="425"/>
      </w:pPr>
      <w:r>
        <w:t xml:space="preserve">4.2. Заявка содержит наименование и артикулы товаров, количество, желаемый срок поставки и адрес доставки, а согласованная Поставщиком заявка приравнивается к спецификации на партию.</w:t>
      </w:r>
    </w:p>
    <w:p>
      <w:pPr>
        <w:ind w:firstLine="425"/>
      </w:pPr>
      <w:r>
        <w:t xml:space="preserve">4.3. Поставщик подтверждает или отклоняет заявку в течение двух рабочих дней, срок поставки согласованной партии — ______ с даты подтверждения.</w:t>
      </w:r>
    </w:p>
    <w:p>
      <w:pPr>
        <w:ind w:firstLine="425"/>
      </w:pPr>
      <w:r>
        <w:t xml:space="preserve">4.4. Минимальная сумма одной партии составляет ______.</w:t>
      </w:r>
    </w:p>
    <w:p>
      <w:pPr>
        <w:ind w:firstLine="425"/>
      </w:pPr>
      <w:r>
        <w:t xml:space="preserve">4.5. Стороны согласовали плановый объём закупок за отчётный период в размере ______; невыполнение плана само по себе не является основанием для взыскания убытков, но учитывается при предоставлении скидок, премий и сохранении эксклюзивных прав.</w:t>
      </w:r>
    </w:p>
    <w:p>
      <w:pPr>
        <w:pStyle w:val="ClauseHeading"/>
      </w:pPr>
      <w:r>
        <w:rPr>
          <w:b/>
        </w:rPr>
        <w:t xml:space="preserve">5. Цена товара и порядок расчётов</w:t>
      </w:r>
    </w:p>
    <w:p>
      <w:pPr>
        <w:ind w:firstLine="425"/>
      </w:pPr>
      <w:r>
        <w:t xml:space="preserve">5.1. Цена товаров определяется прайс-листом Поставщика, действующим на дату подтверждения заявки, за вычетом дилерской скидки в размере ______.</w:t>
      </w:r>
    </w:p>
    <w:p>
      <w:pPr>
        <w:ind w:firstLine="425"/>
      </w:pPr>
      <w:r>
        <w:t xml:space="preserve">5.2. Цены указываются с учётом налога на добавленную стоимость либо с указанием на то, что налог не начисляется в связи с применяемым режимом налогообложения.</w:t>
      </w:r>
    </w:p>
    <w:p>
      <w:pPr>
        <w:ind w:firstLine="425"/>
      </w:pPr>
      <w:r>
        <w:t xml:space="preserve">5.3. Дилер вносит предоплату в размере ______ стоимости партии в течение трёх рабочих дней с даты подтверждения заявки.</w:t>
      </w:r>
    </w:p>
    <w:p>
      <w:pPr>
        <w:ind w:firstLine="425"/>
      </w:pPr>
      <w:r>
        <w:t xml:space="preserve">5.4. Остальная часть стоимости партии оплачивается в течение ______ с даты передачи товара, если стороны не согласовали иной порядок в спецификации.</w:t>
      </w:r>
    </w:p>
    <w:p>
      <w:pPr>
        <w:ind w:firstLine="425"/>
      </w:pPr>
      <w:r>
        <w:t xml:space="preserve">5.5. Обязательство по оплате считается исполненным с даты зачисления денежных средств на счёт Поставщика.</w:t>
      </w:r>
    </w:p>
    <w:p>
      <w:pPr>
        <w:ind w:firstLine="425"/>
      </w:pPr>
      <w:r>
        <w:t xml:space="preserve">5.6. Поставщик изменяет прайс-лист не чаще одного раза в квартал, письменно уведомляя Дилера не менее чем за пятнадцать дней; к уже подтверждённым заявкам новые цены не применяются.</w:t>
      </w:r>
    </w:p>
    <w:p>
      <w:pPr>
        <w:pStyle w:val="ClauseHeading"/>
      </w:pPr>
      <w:r>
        <w:rPr>
          <w:b/>
        </w:rPr>
        <w:t xml:space="preserve">6. Скидки, премии и коммерческий кредит</w:t>
      </w:r>
    </w:p>
    <w:p>
      <w:pPr>
        <w:ind w:firstLine="425"/>
      </w:pPr>
      <w:r>
        <w:t xml:space="preserve">6.1. Стороны согласовали следующие условия премирования Дилера: ______.</w:t>
      </w:r>
    </w:p>
    <w:p>
      <w:pPr>
        <w:ind w:firstLine="425"/>
      </w:pPr>
      <w:r>
        <w:t xml:space="preserve">6.2. Премия предоставляется по итогам отчётного периода на основании данных о закупках и не изменяет цену ранее отгруженных товаров, если стороны прямо не указали иное в дополнительном соглашении.</w:t>
      </w:r>
    </w:p>
    <w:p>
      <w:pPr>
        <w:ind w:firstLine="425"/>
      </w:pPr>
      <w:r>
        <w:t xml:space="preserve">6.3. Предоставление отсрочки оплаты является коммерческим кредитом; проценты за пользование им не начисляются, если стороны не согласовали обратное письменно (ст. 823 ГК).</w:t>
      </w:r>
    </w:p>
    <w:p>
      <w:pPr>
        <w:ind w:firstLine="425"/>
      </w:pPr>
      <w:r>
        <w:t xml:space="preserve">6.4. Поставщик вправе приостановить отгрузку новых партий и предоставление отсрочки, если у Дилера имеется просроченная задолженность, письменно уведомив его об этом.</w:t>
      </w:r>
    </w:p>
    <w:p>
      <w:pPr>
        <w:ind w:firstLine="425"/>
      </w:pPr>
      <w:r>
        <w:t xml:space="preserve">6.5. Зачёт встречных требований по премиям и вознаграждению против оплаты товара допускается только по письменному соглашению сторон.</w:t>
      </w:r>
    </w:p>
    <w:p>
      <w:pPr>
        <w:pStyle w:val="ClauseHeading"/>
      </w:pPr>
      <w:r>
        <w:rPr>
          <w:b/>
        </w:rPr>
        <w:t xml:space="preserve">7. Поставка и переход рисков</w:t>
      </w:r>
    </w:p>
    <w:p>
      <w:pPr>
        <w:ind w:firstLine="425"/>
      </w:pPr>
      <w:r>
        <w:t xml:space="preserve">7.1. Условия доставки: ______.</w:t>
      </w:r>
    </w:p>
    <w:p>
      <w:pPr>
        <w:ind w:firstLine="425"/>
      </w:pPr>
      <w:r>
        <w:t xml:space="preserve">7.2. Адрес склада Дилера для поставки и приёмки товара: ______.</w:t>
      </w:r>
    </w:p>
    <w:p>
      <w:pPr>
        <w:ind w:firstLine="425"/>
      </w:pPr>
      <w:r>
        <w:t xml:space="preserve">7.3. Обязанность Поставщика передать товар считается исполненной в момент вручения товара Дилеру или указанному им перевозчику, с этого же момента к Дилеру переходят риск случайной гибели и повреждения товара (ст. 459 ГК).</w:t>
      </w:r>
    </w:p>
    <w:p>
      <w:pPr>
        <w:ind w:firstLine="425"/>
      </w:pPr>
      <w:r>
        <w:t xml:space="preserve">7.4. Право собственности на товар переходит к Дилеру в момент передачи, если стороны не согласовали в спецификации сохранение права собственности за Поставщиком до оплаты.</w:t>
      </w:r>
    </w:p>
    <w:p>
      <w:pPr>
        <w:ind w:firstLine="425"/>
      </w:pPr>
      <w:r>
        <w:t xml:space="preserve">7.5. Товар передаётся с товарной накладной или универсальным передаточным документом, а также с документами, подтверждающими качество и безопасность.</w:t>
      </w:r>
    </w:p>
    <w:p>
      <w:pPr>
        <w:ind w:firstLine="425"/>
      </w:pPr>
      <w:r>
        <w:t xml:space="preserve">7.6. Расходы на доставку включаются в цену товара, либо оплачиваются Дилером дополнительно, если это указано в спецификации.</w:t>
      </w:r>
    </w:p>
    <w:p>
      <w:pPr>
        <w:pStyle w:val="ClauseHeading"/>
      </w:pPr>
      <w:r>
        <w:rPr>
          <w:b/>
        </w:rPr>
        <w:t xml:space="preserve">8. Приёмка товара и недостатки</w:t>
      </w:r>
    </w:p>
    <w:p>
      <w:pPr>
        <w:ind w:firstLine="425"/>
      </w:pPr>
      <w:r>
        <w:t xml:space="preserve">8.1. Приёмка товара по количеству и внешнему состоянию производится в момент передачи, по качеству и комплектности — в течение ______ с даты поставки.</w:t>
      </w:r>
    </w:p>
    <w:p>
      <w:pPr>
        <w:ind w:firstLine="425"/>
      </w:pPr>
      <w:r>
        <w:t xml:space="preserve">8.2. При обнаружении недостачи, повреждений или несоответствия качества стороны составляют акт об обнаружении недостатков товара (Приложение № 3) с участием представителя Поставщика либо, при его неявке в течение двух рабочих дней после вызова, без него.</w:t>
      </w:r>
    </w:p>
    <w:p>
      <w:pPr>
        <w:ind w:firstLine="425"/>
      </w:pPr>
      <w:r>
        <w:t xml:space="preserve">8.3. Вызов представителя направляется Поставщику не позднее следующего рабочего дня после выявления недостатков способами, указанными в п. 14.</w:t>
      </w:r>
    </w:p>
    <w:p>
      <w:pPr>
        <w:ind w:firstLine="425"/>
      </w:pPr>
      <w:r>
        <w:t xml:space="preserve">8.4. Некачественный и некомплектный товар Поставщик по выбору Дилера заменяет, допоставляет или принимает обратно с возвратом уплаченной суммы, устраняя нарушение в течение десяти рабочих дней с даты получения акта (ст. 518 ГК).</w:t>
      </w:r>
    </w:p>
    <w:p>
      <w:pPr>
        <w:ind w:firstLine="425"/>
      </w:pPr>
      <w:r>
        <w:t xml:space="preserve">8.5. Вывоз некачественного товара производится силами и за счёт Поставщика.</w:t>
      </w:r>
    </w:p>
    <w:p>
      <w:pPr>
        <w:ind w:firstLine="425"/>
      </w:pPr>
      <w:r>
        <w:t xml:space="preserve">8.6. Подписание Дилером накладной без замечаний не лишает его права заявить о скрытых недостатках, обнаруженных в пределах гарантийного срока.</w:t>
      </w:r>
    </w:p>
    <w:p>
      <w:pPr>
        <w:pStyle w:val="ClauseHeading"/>
      </w:pPr>
      <w:r>
        <w:rPr>
          <w:b/>
        </w:rPr>
        <w:t xml:space="preserve">9. Качество, маркировка и гарантия</w:t>
      </w:r>
    </w:p>
    <w:p>
      <w:pPr>
        <w:ind w:firstLine="425"/>
      </w:pPr>
      <w:r>
        <w:t xml:space="preserve">9.1. Качество товаров должно соответствовать обязательным требованиям, техническим регламентам и технической документации изготовителя, что подтверждается сертификатами или декларациями о соответствии.</w:t>
      </w:r>
    </w:p>
    <w:p>
      <w:pPr>
        <w:ind w:firstLine="425"/>
      </w:pPr>
      <w:r>
        <w:t xml:space="preserve">9.2. Товар передаётся в упаковке, обеспечивающей его сохранность при обычных условиях хранения и перевозки, с маркировкой, предусмотренной для данного вида товара.</w:t>
      </w:r>
    </w:p>
    <w:p>
      <w:pPr>
        <w:ind w:firstLine="425"/>
      </w:pPr>
      <w:r>
        <w:t xml:space="preserve">9.3. Гарантийный срок на товар составляет ______ с даты передачи товара Дилеру.</w:t>
      </w:r>
    </w:p>
    <w:p>
      <w:pPr>
        <w:ind w:firstLine="425"/>
      </w:pPr>
      <w:r>
        <w:t xml:space="preserve">9.4. Поставщик передаёт Дилеру комплект сопроводительной и технической документации, необходимой для продажи товара конечным покупателям, включая инструкции и гарантийные талоны.</w:t>
      </w:r>
    </w:p>
    <w:p>
      <w:pPr>
        <w:ind w:firstLine="425"/>
      </w:pPr>
      <w:r>
        <w:t xml:space="preserve">9.5. Если товар подлежит обязательной маркировке средствами идентификации, Поставщик передаёт его с нанесённой маркировкой и своевременно передаёт сведения в информационную систему мониторинга.</w:t>
      </w:r>
    </w:p>
    <w:p>
      <w:pPr>
        <w:ind w:firstLine="425"/>
      </w:pPr>
      <w:r>
        <w:t xml:space="preserve">9.6. Дилер обеспечивает условия хранения товара, указанные изготовителем, и не вправе изменять упаковку и маркировку без письменного согласия Поставщика.</w:t>
      </w:r>
    </w:p>
    <w:p>
      <w:pPr>
        <w:pStyle w:val="ClauseHeading"/>
      </w:pPr>
      <w:r>
        <w:rPr>
          <w:b/>
        </w:rPr>
        <w:t xml:space="preserve">10. Продвижение товаров и вознаграждение дилера</w:t>
      </w:r>
    </w:p>
    <w:p>
      <w:pPr>
        <w:ind w:firstLine="425"/>
      </w:pPr>
      <w:r>
        <w:t xml:space="preserve">10.1. Дилер оказывает Поставщику услуги по продвижению товаров: размещает рекламные материалы, проводит презентации и обучение персонала, участвует в выставках и обеспечивает выкладку товара в торговых точках.</w:t>
      </w:r>
    </w:p>
    <w:p>
      <w:pPr>
        <w:ind w:firstLine="425"/>
      </w:pPr>
      <w:r>
        <w:t xml:space="preserve">10.2. За оказанные услуги Поставщик выплачивает Дилеру вознаграждение в размере ______ за месяц оказания услуг.</w:t>
      </w:r>
    </w:p>
    <w:p>
      <w:pPr>
        <w:ind w:firstLine="425"/>
      </w:pPr>
      <w:r>
        <w:t xml:space="preserve">10.3. Оказанные услуги подтверждаются отчётом дилера (Приложение № 2) и актом об оказании услуг, который Поставщик подписывает или мотивированно отклоняет в течение пяти рабочих дней.</w:t>
      </w:r>
    </w:p>
    <w:p>
      <w:pPr>
        <w:ind w:firstLine="425"/>
      </w:pPr>
      <w:r>
        <w:t xml:space="preserve">10.4. Вознаграждение выплачивается в течение десяти рабочих дней с даты подписания акта.</w:t>
      </w:r>
    </w:p>
    <w:p>
      <w:pPr>
        <w:ind w:firstLine="425"/>
      </w:pPr>
      <w:r>
        <w:t xml:space="preserve">10.5. Поставщик безвозмездно предоставляет Дилеру рекламные и информационные материалы, образцы и каталоги в количестве, необходимом для продвижения товаров.</w:t>
      </w:r>
    </w:p>
    <w:p>
      <w:pPr>
        <w:pStyle w:val="ClauseHeading"/>
      </w:pPr>
      <w:r>
        <w:rPr>
          <w:b/>
        </w:rPr>
        <w:t xml:space="preserve">11. Отчётность дилера и обмен информацией</w:t>
      </w:r>
    </w:p>
    <w:p>
      <w:pPr>
        <w:ind w:firstLine="425"/>
      </w:pPr>
      <w:r>
        <w:t xml:space="preserve">11.1. Дилер представляет Поставщику отчёт о продажах и остатках товара ______ — не позднее пятого числа месяца, следующего за отчётным периодом, по форме приложения (Приложение № 2).</w:t>
      </w:r>
    </w:p>
    <w:p>
      <w:pPr>
        <w:ind w:firstLine="425"/>
      </w:pPr>
      <w:r>
        <w:t xml:space="preserve">11.2. В отчёте указываются объём закупок и продаж, остатки на складе, сведения о рекламациях покупателей и о конкурентной обстановке на территории.</w:t>
      </w:r>
    </w:p>
    <w:p>
      <w:pPr>
        <w:ind w:firstLine="425"/>
      </w:pPr>
      <w:r>
        <w:t xml:space="preserve">11.3. Поставщик вправе не чаще одного раза в квартал проверять условия хранения и выкладки товара на складе и в торговых точках Дилера, согласовав дату визита не менее чем за три рабочих дня.</w:t>
      </w:r>
    </w:p>
    <w:p>
      <w:pPr>
        <w:ind w:firstLine="425"/>
      </w:pPr>
      <w:r>
        <w:t xml:space="preserve">11.4. Стороны назначают ответственных лиц для оперативного взаимодействия и сообщают друг другу их контактные данные, а также незамедлительно уведомляют об их изменении.</w:t>
      </w:r>
    </w:p>
    <w:p>
      <w:pPr>
        <w:ind w:firstLine="425"/>
      </w:pPr>
      <w:r>
        <w:t xml:space="preserve">11.5. Дилер незамедлительно сообщает Поставщику о претензиях покупателей к качеству товара и о фактах появления на территории контрафактной продукции под товарным знаком Поставщика.</w:t>
      </w:r>
    </w:p>
    <w:p>
      <w:pPr>
        <w:pStyle w:val="ClauseHeading"/>
      </w:pPr>
      <w:r>
        <w:rPr>
          <w:b/>
        </w:rPr>
        <w:t xml:space="preserve">12. Обстоятельства непреодолимой силы</w:t>
      </w:r>
    </w:p>
    <w:p>
      <w:pPr>
        <w:ind w:firstLine="425"/>
      </w:pPr>
      <w:r>
        <w:t xml:space="preserve">12.1. Стороны освобождаются от ответственности за неисполнение обязательств, если оно вызвано обстоятельствами непреодолимой силы: стихийными бедствиями, пожаром, военными действиями, актами органов власти, делающими исполнение невозможным, и иными чрезвычайными и непредотвратимыми при данных условиях обстоятельствами.</w:t>
      </w:r>
    </w:p>
    <w:p>
      <w:pPr>
        <w:ind w:firstLine="425"/>
      </w:pPr>
      <w:r>
        <w:t xml:space="preserve">12.2. Отсутствие у стороны денежных средств, нарушение обязательств её контрагентами и изменение курса валют к таким обстоятельствам не относятся (ст. 401 ГК).</w:t>
      </w:r>
    </w:p>
    <w:p>
      <w:pPr>
        <w:ind w:firstLine="425"/>
      </w:pPr>
      <w:r>
        <w:t xml:space="preserve">12.3. Сторона, для которой наступили такие обстоятельства, письменно уведомляет об этом другую сторону в течение пяти рабочих дней с даты их наступления и подтверждает их документом компетентного органа или торгово-промышленной палаты.</w:t>
      </w:r>
    </w:p>
    <w:p>
      <w:pPr>
        <w:ind w:firstLine="425"/>
      </w:pPr>
      <w:r>
        <w:t xml:space="preserve">12.4. Срок исполнения обязательств продлевается на время действия указанных обстоятельств.</w:t>
      </w:r>
    </w:p>
    <w:p>
      <w:pPr>
        <w:ind w:firstLine="425"/>
      </w:pPr>
      <w:r>
        <w:t xml:space="preserve">12.5. Если обстоятельства длятся более двух месяцев подряд, любая из сторон вправе отказаться от договора, письменно уведомив другую сторону, при этом стороны производят взаимные расчёты за фактически поставленный и оплаченный товар.</w:t>
      </w:r>
    </w:p>
    <w:p>
      <w:pPr>
        <w:pStyle w:val="ClauseHeading"/>
      </w:pPr>
      <w:r>
        <w:rPr>
          <w:b/>
        </w:rPr>
        <w:t xml:space="preserve">13. Срок действия, изменение и расторжение договора</w:t>
      </w:r>
    </w:p>
    <w:p>
      <w:pPr>
        <w:ind w:firstLine="425"/>
      </w:pPr>
      <w:r>
        <w:t xml:space="preserve">13.1. Договор вступает в силу с даты подписания и действует ______, а если ни одна из сторон не заявила о прекращении не позднее чем за ______ до окончания срока, договор считается продлённым на тот же срок на тех же условиях.</w:t>
      </w:r>
    </w:p>
    <w:p>
      <w:pPr>
        <w:ind w:firstLine="425"/>
      </w:pPr>
      <w:r>
        <w:t xml:space="preserve">13.2. Любая из сторон вправе отказаться от договора во внесудебном порядке, письменно уведомив другую сторону не менее чем за ______, и договор прекращается с даты, указанной в уведомлении (ст. 450.1 ГК).</w:t>
      </w:r>
    </w:p>
    <w:p>
      <w:pPr>
        <w:ind w:firstLine="425"/>
      </w:pPr>
      <w:r>
        <w:t xml:space="preserve">13.3. Поставщик вправе отказаться от договора без соблюдения этого срока при просрочке оплаты более чем на тридцать дней, а Дилер — при просрочке поставки подтверждённой партии более чем на тридцать дней.</w:t>
      </w:r>
    </w:p>
    <w:p>
      <w:pPr>
        <w:ind w:firstLine="425"/>
      </w:pPr>
      <w:r>
        <w:t xml:space="preserve">13.4. Изменения и дополнения оформляются письменно и подписываются обеими сторонами, а спецификации, отчёты и акты, подписанные уполномоченными представителями, признаются частью договора.</w:t>
      </w:r>
    </w:p>
    <w:p>
      <w:pPr>
        <w:ind w:firstLine="425"/>
      </w:pPr>
      <w:r>
        <w:t xml:space="preserve">13.5. Прекращение договора не освобождает стороны от исполнения возникших до этого обязательств: Дилер оплачивает поставленный товар, а Поставщик — принятые услуги по продвижению.</w:t>
      </w:r>
    </w:p>
    <w:p>
      <w:pPr>
        <w:ind w:firstLine="425"/>
      </w:pPr>
      <w:r>
        <w:t xml:space="preserve">13.6. После прекращения договора Дилер вправе реализовать остатки ранее закупленного товара в течение трёх месяцев либо по письменному соглашению вернуть их Поставщику по цене приобретения.</w:t>
      </w:r>
    </w:p>
    <w:p>
      <w:pPr>
        <w:pStyle w:val="ClauseHeading"/>
      </w:pPr>
      <w:r>
        <w:rPr>
          <w:b/>
        </w:rPr>
        <w:t xml:space="preserve">14. Уведомления и переписка сторон</w:t>
      </w:r>
    </w:p>
    <w:p>
      <w:pPr>
        <w:ind w:firstLine="425"/>
      </w:pPr>
      <w:r>
        <w:t xml:space="preserve">14.1. Уведомления и иные юридически значимые сообщения направляются по адресам, указанным в реквизитах сторон, заказным письмом с уведомлением о вручении, курьером под подпись либо по электронной почте.</w:t>
      </w:r>
    </w:p>
    <w:p>
      <w:pPr>
        <w:ind w:firstLine="425"/>
      </w:pPr>
      <w:r>
        <w:t xml:space="preserve">14.2. Адрес электронной почты для оперативной переписки: ______.</w:t>
      </w:r>
    </w:p>
    <w:p>
      <w:pPr>
        <w:ind w:firstLine="425"/>
      </w:pPr>
      <w:r>
        <w:t xml:space="preserve">14.3. Сообщение, направленное по указанному в договоре адресу, считается доставленным и в том случае, если адресат не ознакомился с ним по зависящим от него обстоятельствам (ст. 165.1 ГК).</w:t>
      </w:r>
    </w:p>
    <w:p>
      <w:pPr>
        <w:ind w:firstLine="425"/>
      </w:pPr>
      <w:r>
        <w:t xml:space="preserve">14.4. Заявки, спецификации, отчёты и акты, переданные по электронной почте с адресов, указанных в договоре, имеют силу документов, подписанных сторонами, до обмена оригиналами.</w:t>
      </w:r>
    </w:p>
    <w:p>
      <w:pPr>
        <w:ind w:firstLine="425"/>
      </w:pPr>
      <w:r>
        <w:t xml:space="preserve">14.5. Сторона обязана письменно сообщить об изменении наименования, адреса, банковских реквизитов и контактных данных в течение трёх рабочих дней; до получения такого сообщения исполнение по прежним реквизитам считается надлежащим.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Каждая из сторон заверяет, что обладает необходимой правоспособностью, её представитель уполномочен на подписание договора, а сведения о налоговом режиме и реквизитах достоверны; при недостоверности заверений виновная сторона возмещает причинённые этим убытки (ст. 431.2 ГК).</w:t>
      </w:r>
    </w:p>
    <w:p>
      <w:pPr>
        <w:ind w:firstLine="425"/>
      </w:pPr>
      <w:r>
        <w:t xml:space="preserve">15.2. Договор составлен в двух экземплярах, имеющих одинаковую юридическую силу, по одному для каждой стороны; допускается заключение договора путём обмена электронными документами, подписанными усиленными квалифицированными электронными подписями.</w:t>
      </w:r>
    </w:p>
    <w:p>
      <w:pPr>
        <w:ind w:firstLine="425"/>
      </w:pPr>
      <w:r>
        <w:t xml:space="preserve">15.3. Приложениями к договору являются спецификация (Приложение № 1), форма отчёта дилера (Приложение № 2) и форма акта об обнаружении недостатков товара (Приложение № 3).</w:t>
      </w:r>
    </w:p>
    <w:p>
      <w:pPr>
        <w:ind w:firstLine="425"/>
      </w:pPr>
      <w:r>
        <w:t xml:space="preserve">15.4. Уступка прав и перевод долга по договору допускаются только с письменного согласия другой стороны.</w:t>
      </w:r>
    </w:p>
    <w:p>
      <w:pPr>
        <w:ind w:firstLine="425"/>
      </w:pPr>
      <w:r>
        <w:t xml:space="preserve">15.5. Во всём, что не урегулировано договором, стороны руководствуются законодательством Российской Федерации.</w:t>
      </w:r>
    </w:p>
    <w:p>
      <w:pPr>
        <w:ind w:firstLine="425"/>
      </w:pPr>
      <w:r>
        <w:t xml:space="preserve">15.6. С даты подписания настоящего договора прекращают действие ранее заключённые сторонами соглашения о дилерских отношениях в отношении тех же товаров и территории.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на партию товара</w:t>
      </w:r>
    </w:p>
    <w:p>
      <w:pPr>
        <w:ind w:firstLine="425"/>
      </w:pPr>
      <w:r>
        <w:t xml:space="preserve">Спецификация составлена в городе ______ и определяет ассортимент, количество и цену партии товара, поставляемой по договору.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2126"/>
        <w:gridCol w:w="567"/>
        <w:gridCol w:w="1418"/>
        <w:gridCol w:w="2693"/>
        <w:gridCol w:w="1559"/>
        <w:gridCol w:w="851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артикул товара</w:t>
            </w:r>
          </w:p>
        </w:tc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3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по прайс-листу, руб. / скидка, %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со скидкой, руб.</w:t>
            </w:r>
          </w:p>
        </w:tc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оплате: ______________ рублей, в том числе НДС ______________ рублей.</w:t>
      </w:r>
    </w:p>
    <w:p>
      <w:pPr>
        <w:ind w:firstLine="425"/>
      </w:pPr>
      <w:r>
        <w:t xml:space="preserve">Срок поставки партии: ______________. Адрес поставки: ______.</w:t>
      </w:r>
    </w:p>
    <w:p>
      <w:pPr>
        <w:ind w:firstLine="425"/>
      </w:pPr>
      <w:r>
        <w:t xml:space="preserve">Условия оплаты партии: предоплата ______________, остаток — в течение ______ с даты передачи товара.</w:t>
      </w:r>
    </w:p>
    <w:p>
      <w:pPr>
        <w:ind w:firstLine="425"/>
      </w:pPr>
      <w:r>
        <w:t xml:space="preserve">Особые условия по партии: ______________________________________.</w:t>
      </w:r>
    </w:p>
    <w:p>
      <w:pPr>
        <w:ind w:firstLine="425"/>
      </w:pPr>
      <w:r>
        <w:t xml:space="preserve">От Поставщика ______________ / ______________, от Дилера ______________ / 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Отчёт дилера о продажах</w:t>
      </w:r>
    </w:p>
    <w:p>
      <w:pPr>
        <w:ind w:firstLine="425"/>
      </w:pPr>
      <w:r>
        <w:t xml:space="preserve">Отчёт составлен за период с ______________ по ______________ и отражает движение товара на территории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2287"/>
        <w:gridCol w:w="1470"/>
        <w:gridCol w:w="1470"/>
        <w:gridCol w:w="1144"/>
        <w:gridCol w:w="1307"/>
        <w:gridCol w:w="147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на начало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Закуплено</w:t>
            </w:r>
          </w:p>
        </w:tc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Продано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на конец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продаж, руб.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закуплено на сумму ______________ рублей, продано на сумму ______________ рублей.</w:t>
      </w:r>
    </w:p>
    <w:p>
      <w:pPr>
        <w:ind w:firstLine="425"/>
      </w:pPr>
      <w:r>
        <w:t xml:space="preserve">Выполнение планового объёма закупок: ______________ процентов.</w:t>
      </w:r>
    </w:p>
    <w:p>
      <w:pPr>
        <w:ind w:firstLine="425"/>
      </w:pPr>
      <w:r>
        <w:t xml:space="preserve">Мероприятия по продвижению товара за отчётный период: ______________________________________.</w:t>
      </w:r>
    </w:p>
    <w:p>
      <w:pPr>
        <w:ind w:firstLine="425"/>
      </w:pPr>
      <w:r>
        <w:t xml:space="preserve">Рекламации покупателей и сведения о качестве товара: ______________________________________.</w:t>
      </w:r>
    </w:p>
    <w:p>
      <w:pPr>
        <w:ind w:firstLine="425"/>
      </w:pPr>
      <w:r>
        <w:t xml:space="preserve">Сведения о конкурентной обстановке и ценах на территории: ______________________________________.</w:t>
      </w:r>
    </w:p>
    <w:p>
      <w:pPr>
        <w:ind w:firstLine="425"/>
      </w:pPr>
      <w:r>
        <w:t xml:space="preserve">Отчёт составил Дилер ______________ / ______________, отчёт принял Поставщик ______________ / 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об обнаружении недостатков товара</w:t>
      </w:r>
    </w:p>
    <w:p>
      <w:pPr>
        <w:ind w:firstLine="425"/>
      </w:pPr>
      <w:r>
        <w:t xml:space="preserve">Акт составлен в городе ______ по адресу ______ и фиксирует недостатки товара, выявленные при приёмке партии.</w:t>
      </w:r>
    </w:p>
    <w:p>
      <w:pPr>
        <w:ind w:firstLine="425"/>
      </w:pPr>
      <w:r>
        <w:t xml:space="preserve">Партия поставлена по накладной от ______________ № ______________ на основании спецификации от 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367"/>
        <w:gridCol w:w="676"/>
        <w:gridCol w:w="1691"/>
        <w:gridCol w:w="1691"/>
        <w:gridCol w:w="1691"/>
        <w:gridCol w:w="1015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документам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недостатка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Представитель Поставщика вызван ______________, явился или не явился — нужное указать.</w:t>
      </w:r>
    </w:p>
    <w:p>
      <w:pPr>
        <w:ind w:firstLine="425"/>
      </w:pPr>
      <w:r>
        <w:t xml:space="preserve">Описание выявленных недостатков и обстоятельств их обнаружения: ______________________________________.</w:t>
      </w:r>
    </w:p>
    <w:p>
      <w:pPr>
        <w:ind w:firstLine="425"/>
      </w:pPr>
      <w:r>
        <w:t xml:space="preserve">Требование Дилера: замена товара, допоставка, устранение недостатков или возврат уплаченной суммы — нужное указать.</w:t>
      </w:r>
    </w:p>
    <w:p>
      <w:pPr>
        <w:ind w:firstLine="425"/>
      </w:pPr>
      <w:r>
        <w:t xml:space="preserve">Срок устранения нарушения: десять рабочих дней с даты получения настоящего акта Поставщиком.</w:t>
      </w:r>
    </w:p>
    <w:p>
      <w:pPr>
        <w:ind w:firstLine="425"/>
      </w:pPr>
      <w:r>
        <w:t xml:space="preserve">От Дилера ______________ / ______________, от Поставщика ______________ / ______________.</w:t>
      </w:r>
    </w:p>
    <w:p>
      <w:pPr>
        <w:ind w:firstLine="425"/>
      </w:pPr>
      <w:r>
        <w:t xml:space="preserve">Дата составления акта: ______________.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Поставщик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Поставщик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Дилер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Дилер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«Дилерский договор» с сайта primadoc.ru. Документ, заполненный под вашу ситуацию, собирается в конструкторе: https://primadoc.ru/doc/dilerskiy-dogovor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Дилерский договор — пустой бланк</dc:title>
  <dc:creator>Примадок</dc:creator>
  <dcterms:created xsi:type="dcterms:W3CDTF">2026-09-12T07:07:52Z</dcterms:created>
</cp:coreProperties>
</file>