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Структурное подразделение: механосборочный цех № 2, участок станков с ЧПУ</w:t>
      </w:r>
    </w:p>
    <w:p>
      <w:pPr>
        <w:ind w:left="4820"/>
        <w:jc w:val="left"/>
      </w:pPr>
      <w:r>
        <w:t xml:space="preserve">СОГЛАСОВАНО: начальник отдела кадров Петрова Анна Сергеевна, специалист по охране труда Сидоров Пётр Ильич</w:t>
      </w:r>
    </w:p>
    <w:p>
      <w:pPr>
        <w:ind w:left="4820"/>
        <w:jc w:val="left"/>
      </w:pPr>
      <w:r>
        <w:t xml:space="preserve">УТВЕРЖДАЮ: генеральный директор ____________ Иванов Иван Иванович, 12.01.2026</w:t>
      </w:r>
    </w:p>
    <w:p>
      <w:pPr>
        <w:pStyle w:val="DocTitle"/>
      </w:pPr>
      <w:r>
        <w:t xml:space="preserve">ДОЛЖНОСТНАЯ ИНСТРУКЦИЯ № {{field.doc_number}}</w:t>
      </w:r>
    </w:p>
    <w:p>
      <w:pPr>
        <w:jc w:val="center"/>
        <w:spacing w:after="160"/>
      </w:pPr>
      <w:r>
        <w:t xml:space="preserve">{{field.position|gen}}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квалификационные требования, трудовую функцию, должностные обязанности, права, ответственность и условия работы работника, принятого на должность: инженер-технолог.</w:t>
      </w:r>
    </w:p>
    <w:p>
      <w:pPr>
        <w:pStyle w:val="ClauseHeading"/>
      </w:pPr>
      <w:r>
        <w:rPr>
          <w:b/>
        </w:rPr>
        <w:t xml:space="preserve">1.2. Статус и сфера действия инструкции</w:t>
      </w:r>
    </w:p>
    <w:p>
      <w:pPr>
        <w:ind w:firstLine="425"/>
      </w:pPr>
      <w:r>
        <w:t xml:space="preserve">1.2.1. Инструкция является локальным нормативным актом работодателя и обязательна для исполнения работником со дня ознакомления с ней.</w:t>
      </w:r>
    </w:p>
    <w:p>
      <w:pPr>
        <w:ind w:firstLine="425"/>
      </w:pPr>
      <w:r>
        <w:t xml:space="preserve">1.2.2. Требования инструкции не могут ухудшать положение работника по сравнению с трудовым законодательством, коллективным договором и соглашениями.</w:t>
      </w:r>
    </w:p>
    <w:p>
      <w:pPr>
        <w:ind w:firstLine="425"/>
      </w:pPr>
      <w:r>
        <w:t xml:space="preserve">1.2.3. Инструкция применяется вместе с трудовым договором и не заменяет его: трудовая функция, описанная здесь, раскрывает условие трудового договора о работе по должности инженер-технолог.</w:t>
      </w:r>
    </w:p>
    <w:p>
      <w:pPr>
        <w:ind w:firstLine="425"/>
      </w:pPr>
      <w:r>
        <w:t xml:space="preserve">1.2.4. Инструкция распространяется на любого работника, замещающего эту должность, включая работников, принятых по совместительству и на срочный трудовой договор.</w:t>
      </w:r>
    </w:p>
    <w:p>
      <w:pPr>
        <w:pStyle w:val="ClauseHeading"/>
      </w:pPr>
      <w:r>
        <w:rPr>
          <w:b/>
        </w:rPr>
        <w:t xml:space="preserve">1.3. Порядок назначения и категория персонала</w:t>
      </w:r>
    </w:p>
    <w:p>
      <w:pPr>
        <w:ind w:firstLine="425"/>
      </w:pPr>
      <w:r>
        <w:t xml:space="preserve">1.3.1. Работник назначается на должность и освобождается от неё приказом руководителя организации в порядке, установленном трудовым законодательством.</w:t>
      </w:r>
    </w:p>
    <w:p>
      <w:pPr>
        <w:ind w:firstLine="425"/>
      </w:pPr>
      <w:r>
        <w:t xml:space="preserve">1.3.2. По категории персонала должность отнесена к группе: Руководители.</w:t>
      </w:r>
    </w:p>
    <w:p>
      <w:pPr>
        <w:ind w:firstLine="425"/>
      </w:pPr>
      <w:r>
        <w:t xml:space="preserve">1.3.3. Работник принимается в структурное подразделение: механосборочный цех № 2, участок станков с ЧПУ.</w:t>
      </w:r>
    </w:p>
    <w:p>
      <w:pPr>
        <w:ind w:firstLine="425"/>
      </w:pPr>
      <w:r>
        <w:t xml:space="preserve">1.3.4. Приём на работу оформляется трудовым договором, а приказ о приёме издаётся при необходимости и объявляется работнику под подпись.</w:t>
      </w:r>
    </w:p>
    <w:p>
      <w:pPr>
        <w:pStyle w:val="ClauseHeading"/>
      </w:pPr>
      <w:r>
        <w:rPr>
          <w:b/>
        </w:rPr>
        <w:t xml:space="preserve">1.4. Подчинённость</w:t>
      </w:r>
    </w:p>
    <w:p>
      <w:pPr>
        <w:ind w:firstLine="425"/>
      </w:pPr>
      <w:r>
        <w:t xml:space="preserve">1.4.1. Работник подчиняется непосредственно: начальнику технологического бюро цеха.</w:t>
      </w:r>
    </w:p>
    <w:p>
      <w:pPr>
        <w:ind w:firstLine="425"/>
      </w:pPr>
      <w:r>
        <w:t xml:space="preserve">1.4.2. Указания иных руководителей работник исполняет только после согласования с непосредственным руководителем, кроме случаев, когда указание направлено на устранение угрозы жизни и здоровью людей или аварии.</w:t>
      </w:r>
    </w:p>
    <w:p>
      <w:pPr>
        <w:pStyle w:val="ClauseHeading"/>
      </w:pPr>
      <w:r>
        <w:rPr>
          <w:b/>
        </w:rPr>
        <w:t xml:space="preserve">1.5. Подчинённые работники</w:t>
      </w:r>
    </w:p>
    <w:p>
      <w:pPr>
        <w:ind w:firstLine="425"/>
      </w:pPr>
      <w:r>
        <w:t xml:space="preserve">1.5.1. В непосредственном подчинении работника находятся: техник-технолог — 1 человек, операторы станков с ЧПУ — 4 человека.</w:t>
      </w:r>
    </w:p>
    <w:p>
      <w:pPr>
        <w:ind w:firstLine="425"/>
      </w:pPr>
      <w:r>
        <w:t xml:space="preserve">1.5.2. Работник даёт подчинённым обязательные для исполнения поручения в пределах их трудовых функций и контролирует их исполнение.</w:t>
      </w:r>
    </w:p>
    <w:p>
      <w:pPr>
        <w:ind w:firstLine="425"/>
      </w:pPr>
      <w:r>
        <w:t xml:space="preserve">1.5.3. Работник отвечает за организацию труда подчинённых, соблюдение ими режима труда и отдыха и требований охраны труда.</w:t>
      </w:r>
    </w:p>
    <w:p>
      <w:pPr>
        <w:pStyle w:val="ClauseHeading"/>
      </w:pPr>
      <w:r>
        <w:rPr>
          <w:b/>
        </w:rPr>
        <w:t xml:space="preserve">1.6. Замещение на время отсутствия</w:t>
      </w:r>
    </w:p>
    <w:p>
      <w:pPr>
        <w:ind w:firstLine="425"/>
      </w:pPr>
      <w:r>
        <w:t xml:space="preserve">1.6.1. На период отсутствия работника (отпуск, временная нетрудоспособность, командировка, иные уважительные причины) его обязанности исполняет: инженер-технолог смежного участка по приказу руководителя.</w:t>
      </w:r>
    </w:p>
    <w:p>
      <w:pPr>
        <w:ind w:firstLine="425"/>
      </w:pPr>
      <w:r>
        <w:t xml:space="preserve">1.6.2. Поручение дополнительной работы оформляется приказом с письменного согласия замещающего работника, с указанием срока, содержания и объёма работы и с доплатой, согласованной сторонами.</w:t>
      </w:r>
    </w:p>
    <w:p>
      <w:pPr>
        <w:ind w:firstLine="425"/>
      </w:pPr>
      <w:r>
        <w:t xml:space="preserve">1.6.3. Замещающий работник приобретает соответствующие права и несёт ответственность за надлежащее исполнение возложенных обязанностей.</w:t>
      </w:r>
    </w:p>
    <w:p>
      <w:pPr>
        <w:pStyle w:val="ClauseHeading"/>
      </w:pPr>
      <w:r>
        <w:rPr>
          <w:b/>
        </w:rPr>
        <w:t xml:space="preserve">1.7. Чем работник руководствуется в работе</w:t>
      </w:r>
    </w:p>
    <w:p>
      <w:pPr>
        <w:ind w:firstLine="425"/>
      </w:pPr>
      <w:r>
        <w:t xml:space="preserve">1.7.1. В работе работник руководствуется трудовым законодательством, отраслевыми правилами по охране труда и технической документацией на выполняемые работы.</w:t>
      </w:r>
    </w:p>
    <w:p>
      <w:pPr>
        <w:ind w:firstLine="425"/>
      </w:pPr>
      <w:r>
        <w:t xml:space="preserve">1.7.2. Работник также руководствуется уставом организации, правилами внутреннего трудового распорядка, приказами и распоряжениями руководства и настоящей инструкцией.</w:t>
      </w:r>
    </w:p>
    <w:p>
      <w:pPr>
        <w:ind w:firstLine="425"/>
      </w:pPr>
      <w:r>
        <w:t xml:space="preserve">1.7.3. При противоречии между локальными актами работник исполняет требование акта большей юридической силы и сообщает о противоречии непосредственному руководителю.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Требования к квалификации установлены с учётом характера выполняемой работы, применяемых профессиональных стандартов и квалификационных справочников.</w:t>
      </w:r>
    </w:p>
    <w:p>
      <w:pPr>
        <w:pStyle w:val="ClauseHeading"/>
      </w:pPr>
      <w:r>
        <w:rPr>
          <w:b/>
        </w:rPr>
        <w:t xml:space="preserve">2.2. Образование и опыт работы</w:t>
      </w:r>
    </w:p>
    <w:p>
      <w:pPr>
        <w:ind w:firstLine="425"/>
      </w:pPr>
      <w:r>
        <w:t xml:space="preserve">2.2.1. На должность принимается лицо, имеющее уровень образования: Профессиональное обучение по профессии рабочего.</w:t>
      </w:r>
    </w:p>
    <w:p>
      <w:pPr>
        <w:ind w:firstLine="425"/>
      </w:pPr>
      <w:r>
        <w:t xml:space="preserve">2.2.2. Требование к опыту практической работы: не менее 2 лет работы технологом на машиностроительном производстве.</w:t>
      </w:r>
    </w:p>
    <w:p>
      <w:pPr>
        <w:ind w:firstLine="425"/>
      </w:pPr>
      <w:r>
        <w:t xml:space="preserve">2.2.3. При отсутствии требуемого стажа работник может быть принят на должность с испытанием либо с обязательством пройти обучение в согласованный срок.</w:t>
      </w:r>
    </w:p>
    <w:p>
      <w:pPr>
        <w:pStyle w:val="ClauseHeading"/>
      </w:pPr>
      <w:r>
        <w:rPr>
          <w:b/>
        </w:rPr>
        <w:t xml:space="preserve">2.3. Квалификационный разряд</w:t>
      </w:r>
    </w:p>
    <w:p>
      <w:pPr>
        <w:ind w:firstLine="425"/>
      </w:pPr>
      <w:r>
        <w:t xml:space="preserve">2.3.1. Работнику установлен квалификационный разряд (класс, категория): 4-й квалификационный разряд по ЕТКС.</w:t>
      </w:r>
    </w:p>
    <w:p>
      <w:pPr>
        <w:ind w:firstLine="425"/>
      </w:pPr>
      <w:r>
        <w:t xml:space="preserve">2.3.2. Повышение разряда производится по результатам квалификационного экзамена в порядке, установленном у работодателя, и оформляется приказом.</w:t>
      </w:r>
    </w:p>
    <w:p>
      <w:pPr>
        <w:ind w:firstLine="425"/>
      </w:pPr>
      <w:r>
        <w:t xml:space="preserve">2.3.3. Работы, соответствующие более высокому разряду, поручаются работнику с оплатой по фактически выполняемой работе.</w:t>
      </w:r>
    </w:p>
    <w:p>
      <w:pPr>
        <w:pStyle w:val="ClauseHeading"/>
      </w:pPr>
      <w:r>
        <w:rPr>
          <w:b/>
        </w:rPr>
        <w:t xml:space="preserve">2.4. Профессиональный стандарт применяется обязательно</w:t>
      </w:r>
    </w:p>
    <w:p>
      <w:pPr>
        <w:ind w:firstLine="425"/>
      </w:pPr>
      <w:r>
        <w:t xml:space="preserve">2.4.1. Требования к квалификации по должности установлены профессиональным стандартом, применение которого для работодателя обязательно: «Специалист по технологии машиностроения», код 40.031.</w:t>
      </w:r>
    </w:p>
    <w:p>
      <w:pPr>
        <w:ind w:firstLine="425"/>
      </w:pPr>
      <w:r>
        <w:t xml:space="preserve">2.4.2. Лицо, не соответствующее требованиям профессионального стандарта, к самостоятельной работе по должности не допускается до прохождения необходимого обучения.</w:t>
      </w:r>
    </w:p>
    <w:p>
      <w:pPr>
        <w:ind w:firstLine="425"/>
      </w:pPr>
      <w:r>
        <w:t xml:space="preserve">2.4.3. Наименование должности в штатном расписании и трудовом договоре приводится в соответствие с профессиональным стандартом.</w:t>
      </w:r>
    </w:p>
    <w:p>
      <w:pPr>
        <w:pStyle w:val="ClauseHeading"/>
      </w:pPr>
      <w:r>
        <w:rPr>
          <w:b/>
        </w:rPr>
        <w:t xml:space="preserve">2.5. Профессиональный стандарт применяется как ориентир</w:t>
      </w:r>
    </w:p>
    <w:p>
      <w:pPr>
        <w:ind w:firstLine="425"/>
      </w:pPr>
      <w:r>
        <w:t xml:space="preserve">2.5.1. Профессиональный стандарт «Специалист по технологии машиностроения», код 40.031 применяется как ориентир при определении трудовых функций и требований к квалификации.</w:t>
      </w:r>
    </w:p>
    <w:p>
      <w:pPr>
        <w:ind w:firstLine="425"/>
      </w:pPr>
      <w:r>
        <w:t xml:space="preserve">2.5.2. Положения профстандарта, не обязательные для работодателя, применяются в части, не противоречащей трудовому договору и настоящей инструкции.</w:t>
      </w:r>
    </w:p>
    <w:p>
      <w:pPr>
        <w:ind w:firstLine="425"/>
      </w:pPr>
      <w:r>
        <w:t xml:space="preserve">2.5.3. Несоответствие работника отдельным рекомендуемым требованиям профстандарта само по себе не является основанием для увольнения.</w:t>
      </w:r>
    </w:p>
    <w:p>
      <w:pPr>
        <w:pStyle w:val="ClauseHeading"/>
      </w:pPr>
      <w:r>
        <w:rPr>
          <w:b/>
        </w:rPr>
        <w:t xml:space="preserve">2.6. Профессиональный стандарт не применяется</w:t>
      </w:r>
    </w:p>
    <w:p>
      <w:pPr>
        <w:ind w:firstLine="425"/>
      </w:pPr>
      <w:r>
        <w:t xml:space="preserve">2.6.1. Профессиональный стандарт по данной должности не применяется.</w:t>
      </w:r>
    </w:p>
    <w:p>
      <w:pPr>
        <w:ind w:firstLine="425"/>
      </w:pPr>
      <w:r>
        <w:t xml:space="preserve">2.6.2. Требования к квалификации определяются работодателем самостоятельно исходя из содержания фактически выполняемой работы и квалификационных справочников.</w:t>
      </w:r>
    </w:p>
    <w:p>
      <w:pPr>
        <w:pStyle w:val="ClauseHeading"/>
      </w:pPr>
      <w:r>
        <w:rPr>
          <w:b/>
        </w:rPr>
        <w:t xml:space="preserve">2.7. Общие требования к знаниям</w:t>
      </w:r>
    </w:p>
    <w:p>
      <w:pPr>
        <w:ind w:firstLine="425"/>
      </w:pPr>
      <w:r>
        <w:t xml:space="preserve">2.7.1. Работник должен знать требования охраны труда, пожарной и электробезопасности в объёме выполняемых работ и правила применения средств индивидуальной защиты.</w:t>
      </w:r>
    </w:p>
    <w:p>
      <w:pPr>
        <w:ind w:firstLine="425"/>
      </w:pPr>
      <w:r>
        <w:t xml:space="preserve">2.7.2. Работник должен знать правила внутреннего трудового распорядка, порядок оформления первичных документов по своему участку работы и приёмы оказания первой помощи пострадавшим.</w:t>
      </w:r>
    </w:p>
    <w:p>
      <w:pPr>
        <w:ind w:firstLine="425"/>
      </w:pPr>
      <w:r>
        <w:t xml:space="preserve">2.7.3. Работник должен знать структуру организации, порядок взаимодействия с подразделениями и полномочия своего непосредственного руководителя.</w:t>
      </w:r>
    </w:p>
    <w:p>
      <w:pPr>
        <w:pStyle w:val="ClauseHeading"/>
      </w:pPr>
      <w:r>
        <w:rPr>
          <w:b/>
        </w:rPr>
        <w:t xml:space="preserve">2.8. Знания инженерно-технического специалиста</w:t>
      </w:r>
    </w:p>
    <w:p>
      <w:pPr>
        <w:ind w:firstLine="425"/>
      </w:pPr>
      <w:r>
        <w:t xml:space="preserve">2.8.1. Работник должен знать конструкторскую и технологическую документацию на закреплённую продукцию, методы расчёта режимов обработки и норм расхода материалов.</w:t>
      </w:r>
    </w:p>
    <w:p>
      <w:pPr>
        <w:ind w:firstLine="425"/>
      </w:pPr>
      <w:r>
        <w:t xml:space="preserve">2.8.2. Работник должен знать действующие стандарты и технические условия на продукцию, порядок постановки изделий на производство и правила внесения изменений в документацию.</w:t>
      </w:r>
    </w:p>
    <w:p>
      <w:pPr>
        <w:ind w:firstLine="425"/>
      </w:pPr>
      <w:r>
        <w:t xml:space="preserve">2.8.3. Работник должен владеть прикладными программами для расчётов, проектирования и подготовки технической документации, применяемыми в организации.</w:t>
      </w:r>
    </w:p>
    <w:p>
      <w:pPr>
        <w:pStyle w:val="ClauseHeading"/>
      </w:pPr>
      <w:r>
        <w:rPr>
          <w:b/>
        </w:rPr>
        <w:t xml:space="preserve">2.9. Знания мастера и начальника участка</w:t>
      </w:r>
    </w:p>
    <w:p>
      <w:pPr>
        <w:ind w:firstLine="425"/>
      </w:pPr>
      <w:r>
        <w:t xml:space="preserve">2.9.1. Работник должен знать организацию работы производственного участка, порядок выдачи и закрытия сменных заданий, нормы времени и расценки на выполняемые работы.</w:t>
      </w:r>
    </w:p>
    <w:p>
      <w:pPr>
        <w:ind w:firstLine="425"/>
      </w:pPr>
      <w:r>
        <w:t xml:space="preserve">2.9.2. Работник должен знать порядок допуска работников к самостоятельной работе, требования к проведению инструктажей на рабочем месте и порядок учёта микротравм.</w:t>
      </w:r>
    </w:p>
    <w:p>
      <w:pPr>
        <w:ind w:firstLine="425"/>
      </w:pPr>
      <w:r>
        <w:t xml:space="preserve">2.9.3. Работник должен знать порядок учёта рабочего времени, простоев, брака и движения материалов на участке.</w:t>
      </w:r>
    </w:p>
    <w:p>
      <w:pPr>
        <w:pStyle w:val="ClauseHeading"/>
      </w:pPr>
      <w:r>
        <w:rPr>
          <w:b/>
        </w:rPr>
        <w:t xml:space="preserve">2.10. Знания рабочего производственной специальности</w:t>
      </w:r>
    </w:p>
    <w:p>
      <w:pPr>
        <w:ind w:firstLine="425"/>
      </w:pPr>
      <w:r>
        <w:t xml:space="preserve">2.10.1. Работник должен знать устройство, принцип действия и правила эксплуатации обслуживаемого оборудования, инструмента и оснастки.</w:t>
      </w:r>
    </w:p>
    <w:p>
      <w:pPr>
        <w:ind w:firstLine="425"/>
      </w:pPr>
      <w:r>
        <w:t xml:space="preserve">2.10.2. Работник должен знать технологическую последовательность выполняемых операций, допуски и посадки, признаки неисправностей и порядок их устранения в пределах своей компетенции.</w:t>
      </w:r>
    </w:p>
    <w:p>
      <w:pPr>
        <w:ind w:firstLine="425"/>
      </w:pPr>
      <w:r>
        <w:t xml:space="preserve">2.10.3. Работник должен знать сортамент применяемых материалов, правила их складирования, строповки и перемещения.</w:t>
      </w:r>
    </w:p>
    <w:p>
      <w:pPr>
        <w:pStyle w:val="ClauseHeading"/>
      </w:pPr>
      <w:r>
        <w:rPr>
          <w:b/>
        </w:rPr>
        <w:t xml:space="preserve">2.11. Знания лаборанта и контролёра качества</w:t>
      </w:r>
    </w:p>
    <w:p>
      <w:pPr>
        <w:ind w:firstLine="425"/>
      </w:pPr>
      <w:r>
        <w:t xml:space="preserve">2.11.1. Работник должен знать методики выполнения измерений и испытаний, применяемые на закреплённом участке, правила отбора, маркировки, транспортировки и хранения проб.</w:t>
      </w:r>
    </w:p>
    <w:p>
      <w:pPr>
        <w:ind w:firstLine="425"/>
      </w:pPr>
      <w:r>
        <w:t xml:space="preserve">2.11.2. Работник должен знать устройство и порядок поверки применяемых средств измерений, правила обращения с реактивами и стандартными образцами.</w:t>
      </w:r>
    </w:p>
    <w:p>
      <w:pPr>
        <w:ind w:firstLine="425"/>
      </w:pPr>
      <w:r>
        <w:t xml:space="preserve">2.11.3. Работник должен знать порядок оформления протоколов, журналов результатов и действий при получении результата за пределами допуска.</w:t>
      </w:r>
    </w:p>
    <w:p>
      <w:pPr>
        <w:pStyle w:val="ClauseHeading"/>
      </w:pPr>
      <w:r>
        <w:rPr>
          <w:b/>
        </w:rPr>
        <w:t xml:space="preserve">2.12. Знания специалиста по ИТ, автоматизации и КИПиА</w:t>
      </w:r>
    </w:p>
    <w:p>
      <w:pPr>
        <w:ind w:firstLine="425"/>
      </w:pPr>
      <w:r>
        <w:t xml:space="preserve">2.12.1. Работник должен знать архитектуру обслуживаемых систем, состав программного и аппаратного обеспечения, схемы автоматизации и контрольно-измерительные схемы.</w:t>
      </w:r>
    </w:p>
    <w:p>
      <w:pPr>
        <w:ind w:firstLine="425"/>
      </w:pPr>
      <w:r>
        <w:t xml:space="preserve">2.12.2. Работник должен знать регламенты обработки заявок и инцидентов, порядок резервного копирования и восстановления данных, требования информационной безопасности.</w:t>
      </w:r>
    </w:p>
    <w:p>
      <w:pPr>
        <w:ind w:firstLine="425"/>
      </w:pPr>
      <w:r>
        <w:t xml:space="preserve">2.12.3. Работник должен знать порядок ведения технической документации на изменения в системах и правила разграничения прав доступа.</w:t>
      </w:r>
    </w:p>
    <w:p>
      <w:pPr>
        <w:pStyle w:val="ClauseHeading"/>
      </w:pPr>
      <w:r>
        <w:rPr>
          <w:b/>
        </w:rPr>
        <w:t xml:space="preserve">2.13. Знания мастера сферы услуг и сервиса</w:t>
      </w:r>
    </w:p>
    <w:p>
      <w:pPr>
        <w:ind w:firstLine="425"/>
      </w:pPr>
      <w:r>
        <w:t xml:space="preserve">2.13.1. Работник должен знать технологию оказываемых услуг, свойства и сроки годности применяемых материалов и препаратов, требования к их хранению.</w:t>
      </w:r>
    </w:p>
    <w:p>
      <w:pPr>
        <w:ind w:firstLine="425"/>
      </w:pPr>
      <w:r>
        <w:t xml:space="preserve">2.13.2. Работник должен знать санитарно-эпидемиологические требования к рабочему месту, правила дезинфекции и стерилизации инструмента, порядок обработки поверхностей.</w:t>
      </w:r>
    </w:p>
    <w:p>
      <w:pPr>
        <w:ind w:firstLine="425"/>
      </w:pPr>
      <w:r>
        <w:t xml:space="preserve">2.13.3. Работник должен знать признаки состояний, при которых услуга не оказывается, и порядок оформления согласия клиента и рекомендаций по уходу.</w:t>
      </w:r>
    </w:p>
    <w:p>
      <w:pPr>
        <w:pStyle w:val="ClauseHeading"/>
      </w:pPr>
      <w:r>
        <w:rPr>
          <w:b/>
        </w:rPr>
        <w:t xml:space="preserve">2.14. Знания специалиста обеспечивающей службы</w:t>
      </w:r>
    </w:p>
    <w:p>
      <w:pPr>
        <w:ind w:firstLine="425"/>
      </w:pPr>
      <w:r>
        <w:t xml:space="preserve">2.14.1. Работник должен знать порядок ведения закреплённого участка документооборота, сроки хранения документов и правила их передачи в архив.</w:t>
      </w:r>
    </w:p>
    <w:p>
      <w:pPr>
        <w:ind w:firstLine="425"/>
      </w:pPr>
      <w:r>
        <w:t xml:space="preserve">2.14.2. Работник должен знать требования законодательства по своему направлению работы, формы обязательной отчётности и сроки её представления.</w:t>
      </w:r>
    </w:p>
    <w:p>
      <w:pPr>
        <w:ind w:firstLine="425"/>
      </w:pPr>
      <w:r>
        <w:t xml:space="preserve">2.14.3. Работник должен знать порядок обработки персональных данных работников и правила защиты информации ограниченного доступа.</w:t>
      </w:r>
    </w:p>
    <w:p>
      <w:pPr>
        <w:pStyle w:val="ClauseHeading"/>
      </w:pPr>
      <w:r>
        <w:rPr>
          <w:b/>
        </w:rPr>
        <w:t xml:space="preserve">2.15. Специальные знания по этой должности</w:t>
      </w:r>
    </w:p>
    <w:p>
      <w:pPr>
        <w:ind w:firstLine="425"/>
      </w:pPr>
      <w:r>
        <w:t xml:space="preserve">2.15.1. Дополнительно работник должен знать: Технологические процессы механической обработки корпусных деталей, режимы резания и нормы расхода металла, правила чтения конструкторской документации, порядок оформления карт наладки на станки с ЧПУ.</w:t>
      </w:r>
    </w:p>
    <w:p>
      <w:pPr>
        <w:ind w:firstLine="425"/>
      </w:pPr>
      <w:r>
        <w:t xml:space="preserve">2.15.2. Перечень специальных знаний уточняется при изменении применяемой технологии, оборудования или программного обеспечения.</w:t>
      </w:r>
    </w:p>
    <w:p>
      <w:pPr>
        <w:pStyle w:val="ClauseHeading"/>
      </w:pPr>
      <w:r>
        <w:rPr>
          <w:b/>
        </w:rPr>
        <w:t xml:space="preserve">2.16. Условия допуска к самостоятельной работе</w:t>
      </w:r>
    </w:p>
    <w:p>
      <w:pPr>
        <w:ind w:firstLine="425"/>
      </w:pPr>
      <w:r>
        <w:t xml:space="preserve">2.16.1. К самостоятельной работе работник допускается после прохождения обязательного предварительного медицинского осмотра, если он предусмотрен для выполняемой работы.</w:t>
      </w:r>
    </w:p>
    <w:p>
      <w:pPr>
        <w:ind w:firstLine="425"/>
      </w:pPr>
      <w:r>
        <w:t xml:space="preserve">2.16.2. Работник проходит вводный инструктаж, инструктаж по охране труда на рабочем месте, обучение безопасным методам и приёмам выполнения работ и проверку знания требований охраны труда.</w:t>
      </w:r>
    </w:p>
    <w:p>
      <w:pPr>
        <w:ind w:firstLine="425"/>
      </w:pPr>
      <w:r>
        <w:t xml:space="preserve">2.16.3. При необходимости работник проходит стажировку на рабочем месте под руководством лица, назначенного приказом, продолжительностью не менее установленной работодателем.</w:t>
      </w:r>
    </w:p>
    <w:p>
      <w:pPr>
        <w:ind w:firstLine="425"/>
      </w:pPr>
      <w:r>
        <w:t xml:space="preserve">2.16.4. Работник, не прошедший обучение и проверку знаний либо обязательный медицинский осмотр, отстраняется от работы до устранения этих обстоятельств.</w:t>
      </w:r>
    </w:p>
    <w:p>
      <w:pPr>
        <w:pStyle w:val="ClauseHeading"/>
      </w:pPr>
      <w:r>
        <w:rPr>
          <w:b/>
        </w:rPr>
        <w:t xml:space="preserve">2.17. Допуски к отдельным видам работ</w:t>
      </w:r>
    </w:p>
    <w:p>
      <w:pPr>
        <w:ind w:firstLine="425"/>
      </w:pPr>
      <w:r>
        <w:t xml:space="preserve">2.17.1. Работник допускается к отдельным видам работ только при наличии действующих удостоверений и записей о допуске: да.</w:t>
      </w:r>
    </w:p>
    <w:p>
      <w:pPr>
        <w:ind w:firstLine="425"/>
      </w:pPr>
      <w:r>
        <w:t xml:space="preserve">2.17.2. Периодичность проверки знаний и продления допусков определяется правилами по охране труда для соответствующего вида работ.</w:t>
      </w:r>
    </w:p>
    <w:p>
      <w:pPr>
        <w:ind w:firstLine="425"/>
      </w:pPr>
      <w:r>
        <w:t xml:space="preserve">2.17.3. Работы повышенной опасности выполняются по наряду-допуску, если это предусмотрено правилами по охране труда или локальными актами работодателя.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добросовестно исполняет обязанности, определённые трудовым договором и настоящей инструкцией.</w:t>
      </w:r>
    </w:p>
    <w:p>
      <w:pPr>
        <w:pStyle w:val="ClauseHeading"/>
      </w:pPr>
      <w:r>
        <w:rPr>
          <w:b/>
        </w:rPr>
        <w:t xml:space="preserve">3.2. Общие обязанности по должности</w:t>
      </w:r>
    </w:p>
    <w:p>
      <w:pPr>
        <w:ind w:firstLine="425"/>
      </w:pPr>
      <w:r>
        <w:t xml:space="preserve">3.2.1. Работник выполняет порученную работу в соответствии с технической и технологической документацией, сменными заданиями и указаниями непосредственного руководителя.</w:t>
      </w:r>
    </w:p>
    <w:p>
      <w:pPr>
        <w:ind w:firstLine="425"/>
      </w:pPr>
      <w:r>
        <w:t xml:space="preserve">3.2.2. Работник соблюдает трудовую и технологическую дисциплину, установленные нормы труда, требования к качеству результата и сроки выполнения работ.</w:t>
      </w:r>
    </w:p>
    <w:p>
      <w:pPr>
        <w:ind w:firstLine="425"/>
      </w:pPr>
      <w:r>
        <w:t xml:space="preserve">3.2.3. Работник бережно относится к имуществу работодателя и других работников, экономно расходует материалы, инструмент и энергоресурсы.</w:t>
      </w:r>
    </w:p>
    <w:p>
      <w:pPr>
        <w:ind w:firstLine="425"/>
      </w:pPr>
      <w:r>
        <w:t xml:space="preserve">3.2.4. Работник незамедлительно сообщает непосредственному руководителю о неисправностях, отклонениях от технологии, браке и обстоятельствах, угрожающих сохранности имущества или здоровью людей.</w:t>
      </w:r>
    </w:p>
    <w:p>
      <w:pPr>
        <w:ind w:firstLine="425"/>
      </w:pPr>
      <w:r>
        <w:t xml:space="preserve">3.2.5. Работник ведёт установленный учёт выполненной работы и оформляет первичные документы по своему участку в день выполнения операции.</w:t>
      </w:r>
    </w:p>
    <w:p>
      <w:pPr>
        <w:ind w:firstLine="425"/>
      </w:pPr>
      <w:r>
        <w:t xml:space="preserve">3.2.6. Работник исполняет отдельные служебные поручения непосредственного руководителя в пределах своей трудовой функции.</w:t>
      </w:r>
    </w:p>
    <w:p>
      <w:pPr>
        <w:pStyle w:val="ClauseHeading"/>
      </w:pPr>
      <w:r>
        <w:rPr>
          <w:b/>
        </w:rPr>
        <w:t xml:space="preserve">3.3. Обязанности инженерно-технического специалиста</w:t>
      </w:r>
    </w:p>
    <w:p>
      <w:pPr>
        <w:ind w:firstLine="425"/>
      </w:pPr>
      <w:r>
        <w:t xml:space="preserve">3.3.1. Работник разрабатывает и сопровождает техническую и технологическую документацию на закреплённые изделия и процессы и вносит в неё изменения в установленном порядке.</w:t>
      </w:r>
    </w:p>
    <w:p>
      <w:pPr>
        <w:ind w:firstLine="425"/>
      </w:pPr>
      <w:r>
        <w:t xml:space="preserve">3.3.2. Работник рассчитывает нормы расхода материалов, режимы обработки и трудоёмкость операций, участвует в технологической подготовке производства новых изделий.</w:t>
      </w:r>
    </w:p>
    <w:p>
      <w:pPr>
        <w:ind w:firstLine="425"/>
      </w:pPr>
      <w:r>
        <w:t xml:space="preserve">3.3.3. Работник анализирует причины брака, отказов и отклонений, готовит технические решения по их устранению и контролирует их внедрение.</w:t>
      </w:r>
    </w:p>
    <w:p>
      <w:pPr>
        <w:ind w:firstLine="425"/>
      </w:pPr>
      <w:r>
        <w:t xml:space="preserve">3.3.4. Работник участвует в приёмке и вводе в эксплуатацию оборудования, оснастки и средств измерений на закреплённом участке.</w:t>
      </w:r>
    </w:p>
    <w:p>
      <w:pPr>
        <w:ind w:firstLine="425"/>
      </w:pPr>
      <w:r>
        <w:t xml:space="preserve">3.3.5. Работник готовит заключения и справки по запросам смежных подразделений в пределах своей компетенции и визирует относящиеся к его работе документы.</w:t>
      </w:r>
    </w:p>
    <w:p>
      <w:pPr>
        <w:pStyle w:val="ClauseHeading"/>
      </w:pPr>
      <w:r>
        <w:rPr>
          <w:b/>
        </w:rPr>
        <w:t xml:space="preserve">3.4. Обязанности мастера, начальника участка или смены</w:t>
      </w:r>
    </w:p>
    <w:p>
      <w:pPr>
        <w:ind w:firstLine="425"/>
      </w:pPr>
      <w:r>
        <w:t xml:space="preserve">3.4.1. Работник организует работу участка или смены: распределяет задания, расставляет исполнителей, обеспечивает загрузку оборудования и контролирует выполнение плана.</w:t>
      </w:r>
    </w:p>
    <w:p>
      <w:pPr>
        <w:ind w:firstLine="425"/>
      </w:pPr>
      <w:r>
        <w:t xml:space="preserve">3.4.2. Работник проводит инструктажи по охране труда на рабочем месте, контролирует применение средств индивидуальной защиты и не допускает к работе лиц без обучения и допуска.</w:t>
      </w:r>
    </w:p>
    <w:p>
      <w:pPr>
        <w:ind w:firstLine="425"/>
      </w:pPr>
      <w:r>
        <w:t xml:space="preserve">3.4.3. Работник ведёт учёт выработки, простоев, брака и рабочего времени подчинённых, оформляет наряды и закрывает сменные задания.</w:t>
      </w:r>
    </w:p>
    <w:p>
      <w:pPr>
        <w:ind w:firstLine="425"/>
      </w:pPr>
      <w:r>
        <w:t xml:space="preserve">3.4.4. Работник приостанавливает работы при выявлении нарушений, создающих угрозу жизни и здоровью, и немедленно докладывает об этом руководству.</w:t>
      </w:r>
    </w:p>
    <w:p>
      <w:pPr>
        <w:ind w:firstLine="425"/>
      </w:pPr>
      <w:r>
        <w:t xml:space="preserve">3.4.5. Работник готовит предложения о поощрении отличившихся работников и о привлечении к ответственности за нарушения дисциплины.</w:t>
      </w:r>
    </w:p>
    <w:p>
      <w:pPr>
        <w:pStyle w:val="ClauseHeading"/>
      </w:pPr>
      <w:r>
        <w:rPr>
          <w:b/>
        </w:rPr>
        <w:t xml:space="preserve">3.5. Обязанности рабочего производственной специальности</w:t>
      </w:r>
    </w:p>
    <w:p>
      <w:pPr>
        <w:ind w:firstLine="425"/>
      </w:pPr>
      <w:r>
        <w:t xml:space="preserve">3.5.1. Работник выполняет производственные операции на закреплённом оборудовании в соответствии с технологическим процессом, картами наладки и сменным заданием.</w:t>
      </w:r>
    </w:p>
    <w:p>
      <w:pPr>
        <w:ind w:firstLine="425"/>
      </w:pPr>
      <w:r>
        <w:t xml:space="preserve">3.5.2. Работник проверяет качество исходных материалов и заготовок, а также годность инструмента и оснастки до начала работы.</w:t>
      </w:r>
    </w:p>
    <w:p>
      <w:pPr>
        <w:ind w:firstLine="425"/>
      </w:pPr>
      <w:r>
        <w:t xml:space="preserve">3.5.3. Работник контролирует параметры процесса и качество результата на каждой операции, отбраковывает несоответствующую продукцию и отделяет её от годной.</w:t>
      </w:r>
    </w:p>
    <w:p>
      <w:pPr>
        <w:ind w:firstLine="425"/>
      </w:pPr>
      <w:r>
        <w:t xml:space="preserve">3.5.4. Работник выполняет техническое обслуживание закреплённого оборудования в объёме, предусмотренном инструкцией по эксплуатации, и не приступает к работе на неисправном оборудовании.</w:t>
      </w:r>
    </w:p>
    <w:p>
      <w:pPr>
        <w:ind w:firstLine="425"/>
      </w:pPr>
      <w:r>
        <w:t xml:space="preserve">3.5.5. Работник поддерживает порядок на рабочем месте, убирает отходы в отведённые места и сдаёт смену в установленном порядке.</w:t>
      </w:r>
    </w:p>
    <w:p>
      <w:pPr>
        <w:pStyle w:val="ClauseHeading"/>
      </w:pPr>
      <w:r>
        <w:rPr>
          <w:b/>
        </w:rPr>
        <w:t xml:space="preserve">3.6. Обязанности лаборанта и контролёра качества</w:t>
      </w:r>
    </w:p>
    <w:p>
      <w:pPr>
        <w:ind w:firstLine="425"/>
      </w:pPr>
      <w:r>
        <w:t xml:space="preserve">3.6.1. Работник выполняет отбор, приёмку, регистрацию и подготовку проб к испытаниям с соблюдением условий транспортировки и хранения.</w:t>
      </w:r>
    </w:p>
    <w:p>
      <w:pPr>
        <w:ind w:firstLine="425"/>
      </w:pPr>
      <w:r>
        <w:t xml:space="preserve">3.6.2. Работник проводит измерения и испытания по утверждённым методикам, фиксирует результаты в рабочих журналах и оформляет протоколы.</w:t>
      </w:r>
    </w:p>
    <w:p>
      <w:pPr>
        <w:ind w:firstLine="425"/>
      </w:pPr>
      <w:r>
        <w:t xml:space="preserve">3.6.3. Работник контролирует исправность и сроки поверки средств измерений, готовит их к поверке и не применяет приборы с истёкшим сроком.</w:t>
      </w:r>
    </w:p>
    <w:p>
      <w:pPr>
        <w:ind w:firstLine="425"/>
      </w:pPr>
      <w:r>
        <w:t xml:space="preserve">3.6.4. Работник ведёт учёт реактивов, стандартных образцов и расходных материалов, соблюдает правила их хранения, применения и утилизации.</w:t>
      </w:r>
    </w:p>
    <w:p>
      <w:pPr>
        <w:ind w:firstLine="425"/>
      </w:pPr>
      <w:r>
        <w:t xml:space="preserve">3.6.5. Работник немедленно сообщает руководителю о результатах, выходящих за установленные пределы, и о подозрении на недостоверность измерения.</w:t>
      </w:r>
    </w:p>
    <w:p>
      <w:pPr>
        <w:pStyle w:val="ClauseHeading"/>
      </w:pPr>
      <w:r>
        <w:rPr>
          <w:b/>
        </w:rPr>
        <w:t xml:space="preserve">3.7. Обязанности специалиста по ИТ, автоматизации и КИПиА</w:t>
      </w:r>
    </w:p>
    <w:p>
      <w:pPr>
        <w:ind w:firstLine="425"/>
      </w:pPr>
      <w:r>
        <w:t xml:space="preserve">3.7.1. Работник обеспечивает бесперебойную работу закреплённых систем, оборудования и программного обеспечения, выполняет плановое обслуживание и обновления.</w:t>
      </w:r>
    </w:p>
    <w:p>
      <w:pPr>
        <w:ind w:firstLine="425"/>
      </w:pPr>
      <w:r>
        <w:t xml:space="preserve">3.7.2. Работник принимает и обрабатывает заявки пользователей в сроки, установленные регламентом, регистрирует инциденты и доводит их до устранения.</w:t>
      </w:r>
    </w:p>
    <w:p>
      <w:pPr>
        <w:ind w:firstLine="425"/>
      </w:pPr>
      <w:r>
        <w:t xml:space="preserve">3.7.3. Работник выполняет настройку, тестирование и приёмку изменений, документирует конфигурации и ведёт учёт закреплённого оборудования.</w:t>
      </w:r>
    </w:p>
    <w:p>
      <w:pPr>
        <w:ind w:firstLine="425"/>
      </w:pPr>
      <w:r>
        <w:t xml:space="preserve">3.7.4. Работник контролирует резервное копирование данных, проверяет восстановимость копий и соблюдает правила разграничения доступа.</w:t>
      </w:r>
    </w:p>
    <w:p>
      <w:pPr>
        <w:ind w:firstLine="425"/>
      </w:pPr>
      <w:r>
        <w:t xml:space="preserve">3.7.5. Работник участвует в расследовании отказов и инцидентов информационной безопасности и готовит предложения по их предупреждению.</w:t>
      </w:r>
    </w:p>
    <w:p>
      <w:pPr>
        <w:pStyle w:val="ClauseHeading"/>
      </w:pPr>
      <w:r>
        <w:rPr>
          <w:b/>
        </w:rPr>
        <w:t xml:space="preserve">3.8. Обязанности мастера сферы услуг и сервиса</w:t>
      </w:r>
    </w:p>
    <w:p>
      <w:pPr>
        <w:ind w:firstLine="425"/>
      </w:pPr>
      <w:r>
        <w:t xml:space="preserve">3.8.1. Работник оказывает услуги в соответствии с утверждённой технологией, согласованным с клиентом объёмом работ и требованиями изготовителей применяемых материалов.</w:t>
      </w:r>
    </w:p>
    <w:p>
      <w:pPr>
        <w:ind w:firstLine="425"/>
      </w:pPr>
      <w:r>
        <w:t xml:space="preserve">3.8.2. Работник проводит опрос и осмотр перед началом обслуживания, выявляет противопоказания и отказывает в услуге при их наличии, разъясняя причину отказа.</w:t>
      </w:r>
    </w:p>
    <w:p>
      <w:pPr>
        <w:ind w:firstLine="425"/>
      </w:pPr>
      <w:r>
        <w:t xml:space="preserve">3.8.3. Работник соблюдает санитарно-эпидемиологические требования: обрабатывает рабочее место, дезинфицирует и стерилизует инструмент, применяет одноразовые материалы.</w:t>
      </w:r>
    </w:p>
    <w:p>
      <w:pPr>
        <w:ind w:firstLine="425"/>
      </w:pPr>
      <w:r>
        <w:t xml:space="preserve">3.8.4. Работник ведёт учёт приёма клиентов, оформляет согласия и рекомендации по уходу, контролирует сроки годности применяемых препаратов.</w:t>
      </w:r>
    </w:p>
    <w:p>
      <w:pPr>
        <w:ind w:firstLine="425"/>
      </w:pPr>
      <w:r>
        <w:t xml:space="preserve">3.8.5. Работник обеспечивает сохранность вверенного оборудования, инструмента и товарных остатков на рабочем месте.</w:t>
      </w:r>
    </w:p>
    <w:p>
      <w:pPr>
        <w:pStyle w:val="ClauseHeading"/>
      </w:pPr>
      <w:r>
        <w:rPr>
          <w:b/>
        </w:rPr>
        <w:t xml:space="preserve">3.9. Обязанности специалиста обеспечивающей службы</w:t>
      </w:r>
    </w:p>
    <w:p>
      <w:pPr>
        <w:ind w:firstLine="425"/>
      </w:pPr>
      <w:r>
        <w:t xml:space="preserve">3.9.1. Работник ведёт закреплённый участок работы: готовит, оформляет и хранит документы с соблюдением установленных форм и сроков.</w:t>
      </w:r>
    </w:p>
    <w:p>
      <w:pPr>
        <w:ind w:firstLine="425"/>
      </w:pPr>
      <w:r>
        <w:t xml:space="preserve">3.9.2. Работник формирует и представляет отчётность по своему направлению, контролирует полноту и достоверность передаваемых сведений.</w:t>
      </w:r>
    </w:p>
    <w:p>
      <w:pPr>
        <w:ind w:firstLine="425"/>
      </w:pPr>
      <w:r>
        <w:t xml:space="preserve">3.9.3. Работник консультирует работников и руководителей подразделений по вопросам, входящим в его компетенцию.</w:t>
      </w:r>
    </w:p>
    <w:p>
      <w:pPr>
        <w:ind w:firstLine="425"/>
      </w:pPr>
      <w:r>
        <w:t xml:space="preserve">3.9.4. Работник контролирует соблюдение в организации требований законодательства по своему направлению и докладывает руководству о выявленных нарушениях.</w:t>
      </w:r>
    </w:p>
    <w:p>
      <w:pPr>
        <w:ind w:firstLine="425"/>
      </w:pPr>
      <w:r>
        <w:t xml:space="preserve">3.9.5. Работник обрабатывает персональные данные работников только в объёме, необходимом для выполнения трудовой функции, и не разглашает их.</w:t>
      </w:r>
    </w:p>
    <w:p>
      <w:pPr>
        <w:pStyle w:val="ClauseHeading"/>
      </w:pPr>
      <w:r>
        <w:rPr>
          <w:b/>
        </w:rPr>
        <w:t xml:space="preserve">3.10. Обязанности по руководству подчинёнными</w:t>
      </w:r>
    </w:p>
    <w:p>
      <w:pPr>
        <w:ind w:firstLine="425"/>
      </w:pPr>
      <w:r>
        <w:t xml:space="preserve">3.10.1. Работник распределяет работу между подчинёнными, контролирует её выполнение и качество, даёт обязательные для исполнения поручения в пределах их трудовых функций.</w:t>
      </w:r>
    </w:p>
    <w:p>
      <w:pPr>
        <w:ind w:firstLine="425"/>
      </w:pPr>
      <w:r>
        <w:t xml:space="preserve">3.10.2. Работник обеспечивает подчинённых заданиями, документацией, инструментом и средствами защиты и контролирует соблюдение ими режима труда и отдыха.</w:t>
      </w:r>
    </w:p>
    <w:p>
      <w:pPr>
        <w:ind w:firstLine="425"/>
      </w:pPr>
      <w:r>
        <w:t xml:space="preserve">3.10.3. Работник участвует в подборе, адаптации и обучении подчинённых, оценивает результаты их работы и вносит предложения по оплате и поощрению.</w:t>
      </w:r>
    </w:p>
    <w:p>
      <w:pPr>
        <w:ind w:firstLine="425"/>
      </w:pPr>
      <w:r>
        <w:t xml:space="preserve">3.10.4. Работник не допускает к работе подчинённого, не прошедшего обучение и проверку знаний требований охраны труда или обязательный медицинский осмотр.</w:t>
      </w:r>
    </w:p>
    <w:p>
      <w:pPr>
        <w:pStyle w:val="ClauseHeading"/>
      </w:pPr>
      <w:r>
        <w:rPr>
          <w:b/>
        </w:rPr>
        <w:t xml:space="preserve">3.11. Обязанности в отношении закреплённого имущества</w:t>
      </w:r>
    </w:p>
    <w:p>
      <w:pPr>
        <w:ind w:firstLine="425"/>
      </w:pPr>
      <w:r>
        <w:t xml:space="preserve">3.11.1. За работником закреплены оборудование, инструмент и оснастка: токарно-фрезерный обрабатывающий центр DMG 200, набор мерительного инструмента, ноутбук инв. № 1042.</w:t>
      </w:r>
    </w:p>
    <w:p>
      <w:pPr>
        <w:ind w:firstLine="425"/>
      </w:pPr>
      <w:r>
        <w:t xml:space="preserve">3.11.2. Работник обеспечивает их сохранность и работоспособность, ведёт предусмотренные журналы обслуживания и не передаёт их другим лицам без разрешения руководителя.</w:t>
      </w:r>
    </w:p>
    <w:p>
      <w:pPr>
        <w:ind w:firstLine="425"/>
      </w:pPr>
      <w:r>
        <w:t xml:space="preserve">3.11.3. Об утрате или повреждении закреплённого имущества работник сообщает руководителю в тот же рабочий день и представляет письменное объяснение.</w:t>
      </w:r>
    </w:p>
    <w:p>
      <w:pPr>
        <w:pStyle w:val="ClauseHeading"/>
      </w:pPr>
      <w:r>
        <w:rPr>
          <w:b/>
        </w:rPr>
        <w:t xml:space="preserve">3.12. Обязанности в области охраны труда</w:t>
      </w:r>
    </w:p>
    <w:p>
      <w:pPr>
        <w:ind w:firstLine="425"/>
      </w:pPr>
      <w:r>
        <w:t xml:space="preserve">3.12.1. Работник соблюдает требования охраны труда, установленные инструкциями по охране труда для его профессии и выполняемых видов работ.</w:t>
      </w:r>
    </w:p>
    <w:p>
      <w:pPr>
        <w:ind w:firstLine="425"/>
      </w:pPr>
      <w:r>
        <w:t xml:space="preserve">3.12.2. Работник правильно применяет выданные средства индивидуальной и коллективной защиты и проходит инструктажи, обучение и проверку знаний в установленные сроки.</w:t>
      </w:r>
    </w:p>
    <w:p>
      <w:pPr>
        <w:ind w:firstLine="425"/>
      </w:pPr>
      <w:r>
        <w:t xml:space="preserve">3.12.3. Работник проходит обязательные предварительные и периодические медицинские осмотры, а также внеочередные осмотры по направлению работодателя.</w:t>
      </w:r>
    </w:p>
    <w:p>
      <w:pPr>
        <w:ind w:firstLine="425"/>
      </w:pPr>
      <w:r>
        <w:t xml:space="preserve">3.12.4. Работник немедленно извещает руководителя о любой ситуации, угрожающей жизни и здоровью людей, о каждом несчастном случае и об ухудшении своего здоровья.</w:t>
      </w:r>
    </w:p>
    <w:p>
      <w:pPr>
        <w:ind w:firstLine="425"/>
      </w:pPr>
      <w:r>
        <w:t xml:space="preserve">3.12.5. Работник приостанавливает работу при возникновении опасности для жизни и здоровья и не возобновляет её до устранения этой опасности.</w:t>
      </w:r>
    </w:p>
    <w:p>
      <w:pPr>
        <w:pStyle w:val="ClauseHeading"/>
      </w:pPr>
      <w:r>
        <w:rPr>
          <w:b/>
        </w:rPr>
        <w:t xml:space="preserve">3.13. Профильные обязанности по этой должности</w:t>
      </w:r>
    </w:p>
    <w:p>
      <w:pPr>
        <w:ind w:firstLine="425"/>
      </w:pPr>
      <w:r>
        <w:t xml:space="preserve">3.13.1. Дополнительно работник исполняет обязанности, обусловленные спецификой должности: Разрабатывает технологические карты на изготовление корпусных деталей, рассчитывает режимы резания и нормы расхода металла, сопровождает освоение новых изделий на участке ЧПУ, ведёт учёт брака и готовит предложения по его снижению.</w:t>
      </w:r>
    </w:p>
    <w:p>
      <w:pPr>
        <w:ind w:firstLine="425"/>
      </w:pPr>
      <w:r>
        <w:t xml:space="preserve">3.13.2. Работа, не обусловленная трудовым договором и настоящей инструкцией, может поручаться работнику только с его письменного согласия и с соответствующей оплатой.</w:t>
      </w:r>
    </w:p>
    <w:p>
      <w:pPr>
        <w:pStyle w:val="ClauseHeading"/>
      </w:pPr>
      <w:r>
        <w:rPr>
          <w:b/>
        </w:rPr>
        <w:t xml:space="preserve">4. Права работника</w:t>
      </w:r>
    </w:p>
    <w:p>
      <w:pPr>
        <w:ind w:firstLine="425"/>
      </w:pPr>
      <w:r>
        <w:t xml:space="preserve">4.1. Работник пользуется всеми правами, предусмотренными трудовым законодательством, и дополнительно правами, установленными настоящей инструкцией.</w:t>
      </w:r>
    </w:p>
    <w:p>
      <w:pPr>
        <w:pStyle w:val="ClauseHeading"/>
      </w:pPr>
      <w:r>
        <w:rPr>
          <w:b/>
        </w:rPr>
        <w:t xml:space="preserve">4.2. Общие права по должности</w:t>
      </w:r>
    </w:p>
    <w:p>
      <w:pPr>
        <w:ind w:firstLine="425"/>
      </w:pPr>
      <w:r>
        <w:t xml:space="preserve">4.2.1. Работник вправе знакомиться с проектами решений руководства, касающихся его работы, и с документами, определяющими его права и обязанности по должности.</w:t>
      </w:r>
    </w:p>
    <w:p>
      <w:pPr>
        <w:ind w:firstLine="425"/>
      </w:pPr>
      <w:r>
        <w:t xml:space="preserve">4.2.2. Работник вправе запрашивать и получать от работников других подразделений информацию и документы, необходимые для исполнения поручений.</w:t>
      </w:r>
    </w:p>
    <w:p>
      <w:pPr>
        <w:ind w:firstLine="425"/>
      </w:pPr>
      <w:r>
        <w:t xml:space="preserve">4.2.3. Работник вправе вносить непосредственному руководителю предложения по организации труда, совершенствованию технологии и повышению качества работы.</w:t>
      </w:r>
    </w:p>
    <w:p>
      <w:pPr>
        <w:ind w:firstLine="425"/>
      </w:pPr>
      <w:r>
        <w:t xml:space="preserve">4.2.4. Работник вправе участвовать в обсуждении вопросов, касающихся исполняемых им обязанностей, и в совещаниях по подготовке и исполнению решений.</w:t>
      </w:r>
    </w:p>
    <w:p>
      <w:pPr>
        <w:ind w:firstLine="425"/>
      </w:pPr>
      <w:r>
        <w:t xml:space="preserve">4.2.5. Работник вправе подписывать и визировать документы в пределах своей компетенции и требовать от руководства содействия в исполнении обязанностей.</w:t>
      </w:r>
    </w:p>
    <w:p>
      <w:pPr>
        <w:pStyle w:val="ClauseHeading"/>
      </w:pPr>
      <w:r>
        <w:rPr>
          <w:b/>
        </w:rPr>
        <w:t xml:space="preserve">4.3. Права в части условий труда и обучения</w:t>
      </w:r>
    </w:p>
    <w:p>
      <w:pPr>
        <w:ind w:firstLine="425"/>
      </w:pPr>
      <w:r>
        <w:t xml:space="preserve">4.3.1. Работник вправе требовать обеспечения рабочего места, соответствующего государственным нормативным требованиям охраны труда.</w:t>
      </w:r>
    </w:p>
    <w:p>
      <w:pPr>
        <w:ind w:firstLine="425"/>
      </w:pPr>
      <w:r>
        <w:t xml:space="preserve">4.3.2. Работник вправе получать полную и достоверную информацию об условиях труда, о риске повреждения здоровья и о полагающихся ему гарантиях и средствах защиты.</w:t>
      </w:r>
    </w:p>
    <w:p>
      <w:pPr>
        <w:ind w:firstLine="425"/>
      </w:pPr>
      <w:r>
        <w:t xml:space="preserve">4.3.3. Работник вправе отказаться от выполнения работы при возникновении опасности для жизни и здоровья до устранения этой опасности, и такой отказ не является нарушением дисциплины.</w:t>
      </w:r>
    </w:p>
    <w:p>
      <w:pPr>
        <w:ind w:firstLine="425"/>
      </w:pPr>
      <w:r>
        <w:t xml:space="preserve">4.3.4. Работник вправе на подготовку, переподготовку и дополнительное профессиональное образование в порядке, установленном у работодателя.</w:t>
      </w:r>
    </w:p>
    <w:p>
      <w:pPr>
        <w:pStyle w:val="ClauseHeading"/>
      </w:pPr>
      <w:r>
        <w:rPr>
          <w:b/>
        </w:rPr>
        <w:t xml:space="preserve">4.4. Права руководителя подчинённых</w:t>
      </w:r>
    </w:p>
    <w:p>
      <w:pPr>
        <w:ind w:firstLine="425"/>
      </w:pPr>
      <w:r>
        <w:t xml:space="preserve">4.4.1. Работник вправе давать подчинённым обязательные поручения в пределах их трудовых функций и проверять качество и своевременность их исполнения.</w:t>
      </w:r>
    </w:p>
    <w:p>
      <w:pPr>
        <w:ind w:firstLine="425"/>
      </w:pPr>
      <w:r>
        <w:t xml:space="preserve">4.4.2. Работник вправе по согласованию с руководителем привлекать работников других подразделений к решению поставленных задач.</w:t>
      </w:r>
    </w:p>
    <w:p>
      <w:pPr>
        <w:ind w:firstLine="425"/>
      </w:pPr>
      <w:r>
        <w:t xml:space="preserve">4.4.3. Работник вправе вносить представления о поощрении отличившихся подчинённых и о применении к ним дисциплинарных взысканий.</w:t>
      </w:r>
    </w:p>
    <w:p>
      <w:pPr>
        <w:ind w:firstLine="425"/>
      </w:pPr>
      <w:r>
        <w:t xml:space="preserve">4.4.4. Работник вправе требовать прекращения или приостановления работ при несоблюдении установленных требований и давать указания по устранению недостатков.</w:t>
      </w:r>
    </w:p>
    <w:p>
      <w:pPr>
        <w:pStyle w:val="ClauseHeading"/>
      </w:pPr>
      <w:r>
        <w:rPr>
          <w:b/>
        </w:rPr>
        <w:t xml:space="preserve">5. Взаимоотношения и связи по должности</w:t>
      </w:r>
    </w:p>
    <w:p>
      <w:pPr>
        <w:ind w:firstLine="425"/>
      </w:pPr>
      <w:r>
        <w:t xml:space="preserve">5.1. Порядок взаимодействия работника с подразделениями организации и внешними лицами определяется характером выполняемой работы и объёмом предоставленных полномочий.</w:t>
      </w:r>
    </w:p>
    <w:p>
      <w:pPr>
        <w:pStyle w:val="ClauseHeading"/>
      </w:pPr>
      <w:r>
        <w:rPr>
          <w:b/>
        </w:rPr>
        <w:t xml:space="preserve">5.2. Взаимодействие внутри организации</w:t>
      </w:r>
    </w:p>
    <w:p>
      <w:pPr>
        <w:ind w:firstLine="425"/>
      </w:pPr>
      <w:r>
        <w:t xml:space="preserve">5.2.1. По вопросам текущей работы работник взаимодействует с подразделениями организации напрямую, а по вопросам за пределами своей компетенции — через непосредственного руководителя.</w:t>
      </w:r>
    </w:p>
    <w:p>
      <w:pPr>
        <w:ind w:firstLine="425"/>
      </w:pPr>
      <w:r>
        <w:t xml:space="preserve">5.2.2. Работник получает от руководителя задания, документацию и информацию, необходимые для работы, и представляет ему отчёты и служебные записки в установленные сроки.</w:t>
      </w:r>
    </w:p>
    <w:p>
      <w:pPr>
        <w:ind w:firstLine="425"/>
      </w:pPr>
      <w:r>
        <w:t xml:space="preserve">5.2.3. Сроки представления информации по запросам смежных подразделений не могут быть короче одного рабочего дня, если иное не вызвано аварийной ситуацией.</w:t>
      </w:r>
    </w:p>
    <w:p>
      <w:pPr>
        <w:pStyle w:val="ClauseHeading"/>
      </w:pPr>
      <w:r>
        <w:rPr>
          <w:b/>
        </w:rPr>
        <w:t xml:space="preserve">5.3. Взаимодействие с внешними лицами и в аварийных ситуациях</w:t>
      </w:r>
    </w:p>
    <w:p>
      <w:pPr>
        <w:ind w:firstLine="425"/>
      </w:pPr>
      <w:r>
        <w:t xml:space="preserve">5.3.1. Взаимодействие с контрагентами, надзорными и контролирующими органами работник осуществляет только по поручению руководителя и в объёме предоставленных полномочий.</w:t>
      </w:r>
    </w:p>
    <w:p>
      <w:pPr>
        <w:ind w:firstLine="425"/>
      </w:pPr>
      <w:r>
        <w:t xml:space="preserve">5.3.2. При аварии, инциденте или иной чрезвычайной ситуации работник действует по плану ликвидации аварий и взаимодействует с аварийными и дежурными службами организации.</w:t>
      </w:r>
    </w:p>
    <w:p>
      <w:pPr>
        <w:ind w:firstLine="425"/>
      </w:pPr>
      <w:r>
        <w:t xml:space="preserve">5.3.3. Работник не даёт от имени организации публичных комментариев и не передаёт третьим лицам сведения о деятельности работодателя без письменного разрешения.</w:t>
      </w:r>
    </w:p>
    <w:p>
      <w:pPr>
        <w:pStyle w:val="ClauseHeading"/>
      </w:pPr>
      <w:r>
        <w:rPr>
          <w:b/>
        </w:rPr>
        <w:t xml:space="preserve">6. Условия работы</w:t>
      </w:r>
    </w:p>
    <w:p>
      <w:pPr>
        <w:ind w:firstLine="425"/>
      </w:pPr>
      <w:r>
        <w:t xml:space="preserve">6.1. Условия труда работника определяются трудовым договором, правилами внутреннего трудового распорядка и результатами специальной оценки условий труда.</w:t>
      </w:r>
    </w:p>
    <w:p>
      <w:pPr>
        <w:pStyle w:val="ClauseHeading"/>
      </w:pPr>
      <w:r>
        <w:rPr>
          <w:b/>
        </w:rPr>
        <w:t xml:space="preserve">6.2. Рабочее место и производственные факторы</w:t>
      </w:r>
    </w:p>
    <w:p>
      <w:pPr>
        <w:ind w:firstLine="425"/>
      </w:pPr>
      <w:r>
        <w:t xml:space="preserve">6.2.1. Рабочее место работника: участок механической обработки, корпус 3, помещение 12.</w:t>
      </w:r>
    </w:p>
    <w:p>
      <w:pPr>
        <w:ind w:firstLine="425"/>
      </w:pPr>
      <w:r>
        <w:t xml:space="preserve">6.2.2. Характеристика условий труда и производственных факторов на рабочем месте: шум до 82 дБА, вибрация станочного оборудования, масляный аэрозоль смазочно-охлаждающей жидкости.</w:t>
      </w:r>
    </w:p>
    <w:p>
      <w:pPr>
        <w:ind w:firstLine="425"/>
      </w:pPr>
      <w:r>
        <w:t xml:space="preserve">6.2.3. Класс условий труда по результатам специальной оценки: Условия труда допустимые (класс 2).</w:t>
      </w:r>
    </w:p>
    <w:p>
      <w:pPr>
        <w:ind w:firstLine="425"/>
      </w:pPr>
      <w:r>
        <w:t xml:space="preserve">6.2.4. С картой специальной оценки условий труда и с результатами оценки профессиональных рисков работник знакомится под подпись.</w:t>
      </w:r>
    </w:p>
    <w:p>
      <w:pPr>
        <w:pStyle w:val="ClauseHeading"/>
      </w:pPr>
      <w:r>
        <w:rPr>
          <w:b/>
        </w:rPr>
        <w:t xml:space="preserve">6.3. Режим рабочего времени и времени отдыха</w:t>
      </w:r>
    </w:p>
    <w:p>
      <w:pPr>
        <w:ind w:firstLine="425"/>
      </w:pPr>
      <w:r>
        <w:t xml:space="preserve">6.3.1. Режим рабочего времени работника: Пятидневная рабочая неделя.</w:t>
      </w:r>
    </w:p>
    <w:p>
      <w:pPr>
        <w:ind w:firstLine="425"/>
      </w:pPr>
      <w:r>
        <w:t xml:space="preserve">6.3.2. Время начала и окончания работы, перерывы для отдыха и питания устанавливаются правилами внутреннего трудового распорядка и графиком, с которым работник знакомится под подпись.</w:t>
      </w:r>
    </w:p>
    <w:p>
      <w:pPr>
        <w:ind w:firstLine="425"/>
      </w:pPr>
      <w:r>
        <w:t xml:space="preserve">6.3.3. Привлечение к работе за пределами установленной продолжительности рабочего времени допускается только в порядке и с оплатой, предусмотренными трудовым законодательством.</w:t>
      </w:r>
    </w:p>
    <w:p>
      <w:pPr>
        <w:pStyle w:val="ClauseHeading"/>
      </w:pPr>
      <w:r>
        <w:rPr>
          <w:b/>
        </w:rPr>
        <w:t xml:space="preserve">6.4. Гарантии при работе во вредных и опасных условиях</w:t>
      </w:r>
    </w:p>
    <w:p>
      <w:pPr>
        <w:ind w:firstLine="425"/>
      </w:pPr>
      <w:r>
        <w:t xml:space="preserve">6.4.1. За работу во вредных или опасных условиях труда работнику предоставляются гарантии и компенсации, установленные трудовым законодательством и коллективным договором.</w:t>
      </w:r>
    </w:p>
    <w:p>
      <w:pPr>
        <w:ind w:firstLine="425"/>
      </w:pPr>
      <w:r>
        <w:t xml:space="preserve">6.4.2. К ним относятся повышенная оплата труда, ежегодный дополнительный оплачиваемый отпуск и сокращённая продолжительность рабочего времени в случаях, предусмотренных законом.</w:t>
      </w:r>
    </w:p>
    <w:p>
      <w:pPr>
        <w:ind w:firstLine="425"/>
      </w:pPr>
      <w:r>
        <w:t xml:space="preserve">6.4.3. Работник обеспечивается средствами индивидуальной защиты и смывающими средствами по единым типовым нормам с учётом результатов оценки профессиональных рисков.</w:t>
      </w:r>
    </w:p>
    <w:p>
      <w:pPr>
        <w:ind w:firstLine="425"/>
      </w:pPr>
      <w:r>
        <w:t xml:space="preserve">6.4.4. Конкретный размер гарантий устанавливается трудовым договором на основании карты специальной оценки условий труда.</w:t>
      </w:r>
    </w:p>
    <w:p>
      <w:pPr>
        <w:pStyle w:val="ClauseHeading"/>
      </w:pPr>
      <w:r>
        <w:rPr>
          <w:b/>
        </w:rPr>
        <w:t xml:space="preserve">6.5. Служебные командировки</w:t>
      </w:r>
    </w:p>
    <w:p>
      <w:pPr>
        <w:ind w:firstLine="425"/>
      </w:pPr>
      <w:r>
        <w:t xml:space="preserve">6.5.1. Работа работника связана со служебными командировками, в том числе местного значения.</w:t>
      </w:r>
    </w:p>
    <w:p>
      <w:pPr>
        <w:ind w:firstLine="425"/>
      </w:pPr>
      <w:r>
        <w:t xml:space="preserve">6.5.2. На время командировки за работником сохраняются место работы и средний заработок, возмещаются расходы по проезду, найму жилья и суточные в размерах, установленных у работодателя.</w:t>
      </w:r>
    </w:p>
    <w:p>
      <w:pPr>
        <w:ind w:firstLine="425"/>
      </w:pPr>
      <w:r>
        <w:t xml:space="preserve">6.5.3. Направление в командировку оформляется приказом; отказ от командировки в случаях, когда закон требует согласия работника, не является нарушением дисциплины.</w:t>
      </w:r>
    </w:p>
    <w:p>
      <w:pPr>
        <w:pStyle w:val="ClauseHeading"/>
      </w:pPr>
      <w:r>
        <w:rPr>
          <w:b/>
        </w:rPr>
        <w:t xml:space="preserve">7. Оценка деловых качеств и результатов работы</w:t>
      </w:r>
    </w:p>
    <w:p>
      <w:pPr>
        <w:ind w:firstLine="425"/>
      </w:pPr>
      <w:r>
        <w:t xml:space="preserve">7.1. Результаты работы работника оцениваются работодателем по объективным показателям и мотивированному мнению непосредственного руководителя.</w:t>
      </w:r>
    </w:p>
    <w:p>
      <w:pPr>
        <w:pStyle w:val="ClauseHeading"/>
      </w:pPr>
      <w:r>
        <w:rPr>
          <w:b/>
        </w:rPr>
        <w:t xml:space="preserve">7.2. Критерии оценки</w:t>
      </w:r>
    </w:p>
    <w:p>
      <w:pPr>
        <w:ind w:firstLine="425"/>
      </w:pPr>
      <w:r>
        <w:t xml:space="preserve">7.2.1. Оценка проводится по критериям: своевременность и полнота выполнения заданий, качество результата, соблюдение технологической и трудовой дисциплины.</w:t>
      </w:r>
    </w:p>
    <w:p>
      <w:pPr>
        <w:ind w:firstLine="425"/>
      </w:pPr>
      <w:r>
        <w:t xml:space="preserve">7.2.2. Учитываются также отсутствие обоснованных претензий смежных подразделений и клиентов, соблюдение требований охраны труда и бережное отношение к имуществу работодателя.</w:t>
      </w:r>
    </w:p>
    <w:p>
      <w:pPr>
        <w:ind w:firstLine="425"/>
      </w:pPr>
      <w:r>
        <w:t xml:space="preserve">7.2.3. Результаты оценки используются при решении вопросов о премировании, повышении квалификации, изменении условий оплаты труда и формировании кадрового резерва.</w:t>
      </w:r>
    </w:p>
    <w:p>
      <w:pPr>
        <w:pStyle w:val="ClauseHeading"/>
      </w:pPr>
      <w:r>
        <w:rPr>
          <w:b/>
        </w:rPr>
        <w:t xml:space="preserve">8. Порядок утверждения, пересмотра и ознакомления</w:t>
      </w:r>
    </w:p>
    <w:p>
      <w:pPr>
        <w:ind w:firstLine="425"/>
      </w:pPr>
      <w:r>
        <w:t xml:space="preserve">8.1. Инструкция утверждается работодателем и вводится в действие с даты утверждения, если в приказе не указана иная дата.</w:t>
      </w:r>
    </w:p>
    <w:p>
      <w:pPr>
        <w:pStyle w:val="ClauseHeading"/>
      </w:pPr>
      <w:r>
        <w:rPr>
          <w:b/>
        </w:rPr>
        <w:t xml:space="preserve">8.2. Согласование и учёт мнения представительного органа</w:t>
      </w:r>
    </w:p>
    <w:p>
      <w:pPr>
        <w:ind w:firstLine="425"/>
      </w:pPr>
      <w:r>
        <w:t xml:space="preserve">8.2.1. Проект инструкции согласуется с заинтересованными должностными лицами: начальник отдела кадров Петрова Анна Сергеевна, специалист по охране труда Сидоров Пётр Ильич.</w:t>
      </w:r>
    </w:p>
    <w:p>
      <w:pPr>
        <w:ind w:firstLine="425"/>
      </w:pPr>
      <w:r>
        <w:t xml:space="preserve">8.2.2. При наличии выборного органа первичной профсоюзной организации инструкция принимается с учётом его мотивированного мнения.</w:t>
      </w:r>
    </w:p>
    <w:p>
      <w:pPr>
        <w:ind w:firstLine="425"/>
      </w:pPr>
      <w:r>
        <w:t xml:space="preserve">8.2.3. Инструкция, принятая без соблюдения установленного порядка учёта мнения представительного органа, не подлежит применению.</w:t>
      </w:r>
    </w:p>
    <w:p>
      <w:pPr>
        <w:pStyle w:val="ClauseHeading"/>
      </w:pPr>
      <w:r>
        <w:rPr>
          <w:b/>
        </w:rPr>
        <w:t xml:space="preserve">8.3. Пересмотр и внесение изменений</w:t>
      </w:r>
    </w:p>
    <w:p>
      <w:pPr>
        <w:ind w:firstLine="425"/>
      </w:pPr>
      <w:r>
        <w:t xml:space="preserve">8.3.1. Инструкция пересматривается: Не реже одного раза в 5 лет.</w:t>
      </w:r>
    </w:p>
    <w:p>
      <w:pPr>
        <w:ind w:firstLine="425"/>
      </w:pPr>
      <w:r>
        <w:t xml:space="preserve">8.3.2. Внеочередной пересмотр проводится при изменении трудовой функции, структуры подразделения, применяемой технологии или оборудования, а также по результатам специальной оценки условий труда и расследования несчастного случая.</w:t>
      </w:r>
    </w:p>
    <w:p>
      <w:pPr>
        <w:ind w:firstLine="425"/>
      </w:pPr>
      <w:r>
        <w:t xml:space="preserve">8.3.3. Изменения оформляются приказом работодателя и доводятся до работника под подпись.</w:t>
      </w:r>
    </w:p>
    <w:p>
      <w:pPr>
        <w:ind w:firstLine="425"/>
      </w:pPr>
      <w:r>
        <w:t xml:space="preserve">8.3.4. Если изменение инструкции затрагивает обязательные условия трудового договора, применяется порядок изменения условий, установленный трудовым законодательством.</w:t>
      </w:r>
    </w:p>
    <w:p>
      <w:pPr>
        <w:pStyle w:val="ClauseHeading"/>
      </w:pPr>
      <w:r>
        <w:rPr>
          <w:b/>
        </w:rPr>
        <w:t xml:space="preserve">8.4. Ознакомление работника</w:t>
      </w:r>
    </w:p>
    <w:p>
      <w:pPr>
        <w:ind w:firstLine="425"/>
      </w:pPr>
      <w:r>
        <w:t xml:space="preserve">8.4.1. Работник знакомится с инструкцией под подпись при приёме на работу — до подписания трудового договора, а при переводе — до начала работы по новой должности.</w:t>
      </w:r>
    </w:p>
    <w:p>
      <w:pPr>
        <w:ind w:firstLine="425"/>
      </w:pPr>
      <w:r>
        <w:t xml:space="preserve">8.4.2. Способ ознакомления: Под подпись в листе ознакомления.</w:t>
      </w:r>
    </w:p>
    <w:p>
      <w:pPr>
        <w:ind w:firstLine="425"/>
      </w:pPr>
      <w:r>
        <w:t xml:space="preserve">8.4.3. Факт ознакомления фиксируется в листе ознакомления Приложение № 1.</w:t>
      </w:r>
    </w:p>
    <w:p>
      <w:pPr>
        <w:ind w:firstLine="425"/>
      </w:pPr>
      <w:r>
        <w:t xml:space="preserve">8.4.4. По письменному заявлению работника работодатель выдаёт ему заверенную копию инструкции не позднее трёх рабочих дней.</w:t>
      </w:r>
    </w:p>
    <w:p>
      <w:pPr>
        <w:pStyle w:val="ClauseHeading"/>
      </w:pPr>
      <w:r>
        <w:rPr>
          <w:b/>
        </w:rPr>
        <w:t xml:space="preserve">8.5. Хранение экземпляров</w:t>
      </w:r>
    </w:p>
    <w:p>
      <w:pPr>
        <w:ind w:firstLine="425"/>
      </w:pPr>
      <w:r>
        <w:t xml:space="preserve">8.5.1. Оригинал инструкции хранится в кадровой службе, копия — на рабочем месте работника и у его непосредственного руководителя.</w:t>
      </w:r>
    </w:p>
    <w:p>
      <w:pPr>
        <w:ind w:firstLine="425"/>
      </w:pPr>
      <w:r>
        <w:t xml:space="preserve">8.5.2. Инструкция, утратившая силу, хранится в течение срока, установленного номенклатурой дел организации, и в работу не выдаётся.</w:t>
      </w:r>
    </w:p>
    <w:p>
      <w:pPr>
        <w:ind w:firstLine="425"/>
      </w:pPr>
      <w:r>
        <w:t xml:space="preserve">8.5.3. Настоящая инструкция составлена в двух экземплярах, имеющих равную силу, один из которых передаётся работнику.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С должностной инструкцией ознакомлен, экземпляр получил на руки, обязуюсь выполнять.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передачи закреплённого оборудования и инструмента</w:t>
      </w:r>
    </w:p>
    <w:p>
      <w:pPr>
        <w:ind w:firstLine="425"/>
      </w:pPr>
      <w:r>
        <w:t xml:space="preserve">Оборудование, инструмент и оснастка передаются работнику и принимаются от него по настоящему акту при приёме на работу, переводе и увольнении.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454"/>
        <w:gridCol w:w="1928"/>
        <w:gridCol w:w="1753"/>
        <w:gridCol w:w="1577"/>
        <w:gridCol w:w="140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номер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 производственных специальностей» с сайта primadoc.ru. Документ, заполненный под вашу ситуацию, собирается в конструкторе: https://primadoc.ru/doc/di-proizvodstvo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производственных специальностей — образец заполнения</dc:title>
  <dc:creator>Примадок</dc:creator>
  <dcterms:created xsi:type="dcterms:W3CDTF">2026-09-11T05:21:29Z</dcterms:created>
</cp:coreProperties>
</file>